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CAA6" w14:textId="77777777" w:rsidR="008145A7" w:rsidRDefault="002D28F7">
      <w:pPr>
        <w:pStyle w:val="BodyText"/>
        <w:ind w:left="120"/>
        <w:rPr>
          <w:sz w:val="20"/>
        </w:rPr>
      </w:pPr>
      <w:r>
        <w:rPr>
          <w:noProof/>
          <w:sz w:val="20"/>
        </w:rPr>
        <w:drawing>
          <wp:inline distT="0" distB="0" distL="0" distR="0" wp14:anchorId="2910CEC6" wp14:editId="2910CEC7">
            <wp:extent cx="2532029" cy="687324"/>
            <wp:effectExtent l="0" t="0" r="0" b="0"/>
            <wp:docPr id="3" name="Image 3" descr="London Borough of Harrow logo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London Borough of Harrow logo "/>
                    <pic:cNvPicPr/>
                  </pic:nvPicPr>
                  <pic:blipFill>
                    <a:blip r:embed="rId7" cstate="print"/>
                    <a:stretch>
                      <a:fillRect/>
                    </a:stretch>
                  </pic:blipFill>
                  <pic:spPr>
                    <a:xfrm>
                      <a:off x="0" y="0"/>
                      <a:ext cx="2532029" cy="687324"/>
                    </a:xfrm>
                    <a:prstGeom prst="rect">
                      <a:avLst/>
                    </a:prstGeom>
                  </pic:spPr>
                </pic:pic>
              </a:graphicData>
            </a:graphic>
          </wp:inline>
        </w:drawing>
      </w:r>
    </w:p>
    <w:p w14:paraId="2910CAA7" w14:textId="77777777" w:rsidR="008145A7" w:rsidRDefault="008145A7">
      <w:pPr>
        <w:pStyle w:val="BodyText"/>
        <w:spacing w:before="9"/>
        <w:rPr>
          <w:sz w:val="16"/>
        </w:rPr>
      </w:pPr>
    </w:p>
    <w:p w14:paraId="2910CAA8" w14:textId="77777777" w:rsidR="008145A7" w:rsidRDefault="008145A7">
      <w:pPr>
        <w:rPr>
          <w:sz w:val="16"/>
        </w:rPr>
        <w:sectPr w:rsidR="008145A7">
          <w:footerReference w:type="default" r:id="rId8"/>
          <w:pgSz w:w="11920" w:h="16850"/>
          <w:pgMar w:top="1300" w:right="1180" w:bottom="920" w:left="1220" w:header="0" w:footer="737" w:gutter="0"/>
          <w:cols w:space="720"/>
        </w:sectPr>
      </w:pPr>
    </w:p>
    <w:p w14:paraId="2910CAA9" w14:textId="77777777" w:rsidR="008145A7" w:rsidRDefault="008145A7">
      <w:pPr>
        <w:pStyle w:val="BodyText"/>
        <w:spacing w:before="336"/>
        <w:rPr>
          <w:sz w:val="40"/>
        </w:rPr>
      </w:pPr>
    </w:p>
    <w:p w14:paraId="2910CAAA" w14:textId="77777777" w:rsidR="008145A7" w:rsidRDefault="002D28F7">
      <w:pPr>
        <w:ind w:left="119"/>
        <w:rPr>
          <w:rFonts w:ascii="Arial Black"/>
          <w:sz w:val="40"/>
        </w:rPr>
      </w:pPr>
      <w:bookmarkStart w:id="0" w:name="Appendix_1"/>
      <w:bookmarkStart w:id="1" w:name="Members'_Allowances_Scheme"/>
      <w:bookmarkEnd w:id="0"/>
      <w:bookmarkEnd w:id="1"/>
      <w:r>
        <w:rPr>
          <w:rFonts w:ascii="Arial Black"/>
          <w:sz w:val="40"/>
        </w:rPr>
        <w:t>Members'</w:t>
      </w:r>
      <w:r>
        <w:rPr>
          <w:rFonts w:ascii="Arial Black"/>
          <w:spacing w:val="-21"/>
          <w:sz w:val="40"/>
        </w:rPr>
        <w:t xml:space="preserve"> </w:t>
      </w:r>
      <w:r>
        <w:rPr>
          <w:rFonts w:ascii="Arial Black"/>
          <w:sz w:val="40"/>
        </w:rPr>
        <w:t>Allowances</w:t>
      </w:r>
      <w:r>
        <w:rPr>
          <w:rFonts w:ascii="Arial Black"/>
          <w:spacing w:val="-15"/>
          <w:sz w:val="40"/>
        </w:rPr>
        <w:t xml:space="preserve"> </w:t>
      </w:r>
      <w:r>
        <w:rPr>
          <w:rFonts w:ascii="Arial Black"/>
          <w:spacing w:val="-2"/>
          <w:sz w:val="40"/>
        </w:rPr>
        <w:t>Scheme</w:t>
      </w:r>
    </w:p>
    <w:p w14:paraId="2910CAAB" w14:textId="77777777" w:rsidR="008145A7" w:rsidRDefault="002D28F7">
      <w:pPr>
        <w:pStyle w:val="Heading1"/>
        <w:spacing w:before="102"/>
      </w:pPr>
      <w:r>
        <w:br w:type="column"/>
      </w:r>
      <w:r>
        <w:t>Appendix</w:t>
      </w:r>
      <w:r>
        <w:rPr>
          <w:spacing w:val="-13"/>
        </w:rPr>
        <w:t xml:space="preserve"> </w:t>
      </w:r>
      <w:r>
        <w:rPr>
          <w:spacing w:val="-10"/>
        </w:rPr>
        <w:t>1</w:t>
      </w:r>
    </w:p>
    <w:p w14:paraId="2910CAAC" w14:textId="77777777" w:rsidR="008145A7" w:rsidRDefault="008145A7">
      <w:pPr>
        <w:sectPr w:rsidR="008145A7">
          <w:type w:val="continuous"/>
          <w:pgSz w:w="11920" w:h="16850"/>
          <w:pgMar w:top="1280" w:right="1180" w:bottom="280" w:left="1220" w:header="0" w:footer="737" w:gutter="0"/>
          <w:cols w:num="2" w:space="720" w:equalWidth="0">
            <w:col w:w="6815" w:space="390"/>
            <w:col w:w="2315"/>
          </w:cols>
        </w:sectPr>
      </w:pPr>
    </w:p>
    <w:p w14:paraId="2910CAAD" w14:textId="77777777" w:rsidR="008145A7" w:rsidRDefault="008145A7">
      <w:pPr>
        <w:pStyle w:val="BodyText"/>
        <w:spacing w:before="230"/>
        <w:rPr>
          <w:rFonts w:ascii="Arial Black"/>
        </w:rPr>
      </w:pPr>
    </w:p>
    <w:p w14:paraId="2910CAAE" w14:textId="6D4F389B" w:rsidR="008145A7" w:rsidRDefault="002D28F7">
      <w:pPr>
        <w:pStyle w:val="ListParagraph"/>
        <w:numPr>
          <w:ilvl w:val="0"/>
          <w:numId w:val="6"/>
        </w:numPr>
        <w:tabs>
          <w:tab w:val="left" w:pos="940"/>
        </w:tabs>
        <w:spacing w:before="0" w:line="276" w:lineRule="auto"/>
        <w:ind w:right="767"/>
        <w:rPr>
          <w:sz w:val="24"/>
        </w:rPr>
      </w:pPr>
      <w:r>
        <w:rPr>
          <w:sz w:val="24"/>
        </w:rPr>
        <w:t>This</w:t>
      </w:r>
      <w:r>
        <w:rPr>
          <w:spacing w:val="-7"/>
          <w:sz w:val="24"/>
        </w:rPr>
        <w:t xml:space="preserve"> </w:t>
      </w:r>
      <w:r>
        <w:rPr>
          <w:sz w:val="24"/>
        </w:rPr>
        <w:t>scheme</w:t>
      </w:r>
      <w:r>
        <w:rPr>
          <w:spacing w:val="-6"/>
          <w:sz w:val="24"/>
        </w:rPr>
        <w:t xml:space="preserve"> </w:t>
      </w:r>
      <w:r>
        <w:rPr>
          <w:sz w:val="24"/>
        </w:rPr>
        <w:t>shall</w:t>
      </w:r>
      <w:r>
        <w:rPr>
          <w:spacing w:val="-7"/>
          <w:sz w:val="24"/>
        </w:rPr>
        <w:t xml:space="preserve"> </w:t>
      </w:r>
      <w:r>
        <w:rPr>
          <w:sz w:val="24"/>
        </w:rPr>
        <w:t>have</w:t>
      </w:r>
      <w:r>
        <w:rPr>
          <w:spacing w:val="-11"/>
          <w:sz w:val="24"/>
        </w:rPr>
        <w:t xml:space="preserve"> </w:t>
      </w:r>
      <w:r>
        <w:rPr>
          <w:sz w:val="24"/>
        </w:rPr>
        <w:t>effect</w:t>
      </w:r>
      <w:r>
        <w:rPr>
          <w:spacing w:val="-11"/>
          <w:sz w:val="24"/>
        </w:rPr>
        <w:t xml:space="preserve"> </w:t>
      </w:r>
      <w:r>
        <w:rPr>
          <w:sz w:val="24"/>
        </w:rPr>
        <w:t>until</w:t>
      </w:r>
      <w:r>
        <w:rPr>
          <w:spacing w:val="-7"/>
          <w:sz w:val="24"/>
        </w:rPr>
        <w:t xml:space="preserve"> </w:t>
      </w:r>
      <w:r>
        <w:rPr>
          <w:sz w:val="24"/>
        </w:rPr>
        <w:t>31st</w:t>
      </w:r>
      <w:r>
        <w:rPr>
          <w:spacing w:val="-6"/>
          <w:sz w:val="24"/>
        </w:rPr>
        <w:t xml:space="preserve"> </w:t>
      </w:r>
      <w:r>
        <w:rPr>
          <w:sz w:val="24"/>
        </w:rPr>
        <w:t>March</w:t>
      </w:r>
      <w:r>
        <w:rPr>
          <w:spacing w:val="-11"/>
          <w:sz w:val="24"/>
        </w:rPr>
        <w:t xml:space="preserve"> </w:t>
      </w:r>
      <w:r>
        <w:rPr>
          <w:sz w:val="24"/>
        </w:rPr>
        <w:t>202</w:t>
      </w:r>
      <w:r w:rsidR="00BE00DA">
        <w:rPr>
          <w:sz w:val="24"/>
        </w:rPr>
        <w:t>5</w:t>
      </w:r>
      <w:r>
        <w:rPr>
          <w:sz w:val="24"/>
        </w:rPr>
        <w:t>.</w:t>
      </w:r>
      <w:r>
        <w:rPr>
          <w:spacing w:val="35"/>
          <w:sz w:val="24"/>
        </w:rPr>
        <w:t xml:space="preserve"> </w:t>
      </w:r>
      <w:r>
        <w:rPr>
          <w:sz w:val="24"/>
        </w:rPr>
        <w:t>It</w:t>
      </w:r>
      <w:r>
        <w:rPr>
          <w:spacing w:val="-11"/>
          <w:sz w:val="24"/>
        </w:rPr>
        <w:t xml:space="preserve"> </w:t>
      </w:r>
      <w:r>
        <w:rPr>
          <w:sz w:val="24"/>
        </w:rPr>
        <w:t>replaces</w:t>
      </w:r>
      <w:r>
        <w:rPr>
          <w:spacing w:val="-7"/>
          <w:sz w:val="24"/>
        </w:rPr>
        <w:t xml:space="preserve"> </w:t>
      </w:r>
      <w:r>
        <w:rPr>
          <w:sz w:val="24"/>
        </w:rPr>
        <w:t>all</w:t>
      </w:r>
      <w:r>
        <w:rPr>
          <w:spacing w:val="-12"/>
          <w:sz w:val="24"/>
        </w:rPr>
        <w:t xml:space="preserve"> </w:t>
      </w:r>
      <w:r>
        <w:rPr>
          <w:sz w:val="24"/>
        </w:rPr>
        <w:t xml:space="preserve">former </w:t>
      </w:r>
      <w:r>
        <w:rPr>
          <w:spacing w:val="-2"/>
          <w:sz w:val="24"/>
        </w:rPr>
        <w:t>schemes.</w:t>
      </w:r>
    </w:p>
    <w:p w14:paraId="2910CAAF" w14:textId="77777777" w:rsidR="008145A7" w:rsidRDefault="008145A7">
      <w:pPr>
        <w:pStyle w:val="BodyText"/>
        <w:spacing w:before="80"/>
      </w:pPr>
    </w:p>
    <w:p w14:paraId="2910CAB0" w14:textId="77777777" w:rsidR="008145A7" w:rsidRDefault="002D28F7">
      <w:pPr>
        <w:pStyle w:val="Heading1"/>
      </w:pPr>
      <w:bookmarkStart w:id="2" w:name="Basic_Allowance"/>
      <w:bookmarkEnd w:id="2"/>
      <w:r>
        <w:t>Basic</w:t>
      </w:r>
      <w:r>
        <w:rPr>
          <w:spacing w:val="-21"/>
        </w:rPr>
        <w:t xml:space="preserve"> </w:t>
      </w:r>
      <w:r>
        <w:rPr>
          <w:spacing w:val="-2"/>
        </w:rPr>
        <w:t>Allowance</w:t>
      </w:r>
    </w:p>
    <w:p w14:paraId="2910CAB1" w14:textId="3BD0C931" w:rsidR="008145A7" w:rsidRDefault="002D28F7">
      <w:pPr>
        <w:pStyle w:val="ListParagraph"/>
        <w:numPr>
          <w:ilvl w:val="0"/>
          <w:numId w:val="6"/>
        </w:numPr>
        <w:tabs>
          <w:tab w:val="left" w:pos="939"/>
        </w:tabs>
        <w:spacing w:before="243"/>
        <w:ind w:left="939" w:hanging="719"/>
        <w:rPr>
          <w:sz w:val="24"/>
        </w:rPr>
      </w:pPr>
      <w:bookmarkStart w:id="3" w:name="Special_Responsibility_Allowances_and_Ma"/>
      <w:bookmarkEnd w:id="3"/>
      <w:r>
        <w:rPr>
          <w:sz w:val="24"/>
        </w:rPr>
        <w:t>A</w:t>
      </w:r>
      <w:r>
        <w:rPr>
          <w:spacing w:val="-10"/>
          <w:sz w:val="24"/>
        </w:rPr>
        <w:t xml:space="preserve"> </w:t>
      </w:r>
      <w:r>
        <w:rPr>
          <w:sz w:val="24"/>
        </w:rPr>
        <w:t>basic</w:t>
      </w:r>
      <w:r>
        <w:rPr>
          <w:spacing w:val="-7"/>
          <w:sz w:val="24"/>
        </w:rPr>
        <w:t xml:space="preserve"> </w:t>
      </w:r>
      <w:r>
        <w:rPr>
          <w:sz w:val="24"/>
        </w:rPr>
        <w:t>allowance</w:t>
      </w:r>
      <w:r>
        <w:rPr>
          <w:spacing w:val="-5"/>
          <w:sz w:val="24"/>
        </w:rPr>
        <w:t xml:space="preserve"> </w:t>
      </w:r>
      <w:r>
        <w:rPr>
          <w:sz w:val="24"/>
        </w:rPr>
        <w:t>of</w:t>
      </w:r>
      <w:r>
        <w:rPr>
          <w:spacing w:val="-11"/>
          <w:sz w:val="24"/>
        </w:rPr>
        <w:t xml:space="preserve"> </w:t>
      </w:r>
      <w:r>
        <w:rPr>
          <w:sz w:val="24"/>
        </w:rPr>
        <w:t>£</w:t>
      </w:r>
      <w:r w:rsidR="007B0D03">
        <w:rPr>
          <w:sz w:val="24"/>
        </w:rPr>
        <w:t>11,388</w:t>
      </w:r>
      <w:r>
        <w:rPr>
          <w:spacing w:val="-5"/>
          <w:sz w:val="24"/>
        </w:rPr>
        <w:t xml:space="preserve"> </w:t>
      </w:r>
      <w:r>
        <w:rPr>
          <w:sz w:val="24"/>
        </w:rPr>
        <w:t>per</w:t>
      </w:r>
      <w:r>
        <w:rPr>
          <w:spacing w:val="-5"/>
          <w:sz w:val="24"/>
        </w:rPr>
        <w:t xml:space="preserve"> </w:t>
      </w:r>
      <w:r>
        <w:rPr>
          <w:sz w:val="24"/>
        </w:rPr>
        <w:t>annum</w:t>
      </w:r>
      <w:r>
        <w:rPr>
          <w:spacing w:val="-5"/>
          <w:sz w:val="24"/>
        </w:rPr>
        <w:t xml:space="preserve"> </w:t>
      </w:r>
      <w:r>
        <w:rPr>
          <w:sz w:val="24"/>
        </w:rPr>
        <w:t>shall</w:t>
      </w:r>
      <w:r>
        <w:rPr>
          <w:spacing w:val="-11"/>
          <w:sz w:val="24"/>
        </w:rPr>
        <w:t xml:space="preserve"> </w:t>
      </w:r>
      <w:r>
        <w:rPr>
          <w:sz w:val="24"/>
        </w:rPr>
        <w:t>be</w:t>
      </w:r>
      <w:r>
        <w:rPr>
          <w:spacing w:val="-6"/>
          <w:sz w:val="24"/>
        </w:rPr>
        <w:t xml:space="preserve"> </w:t>
      </w:r>
      <w:r>
        <w:rPr>
          <w:sz w:val="24"/>
        </w:rPr>
        <w:t>paid</w:t>
      </w:r>
      <w:r>
        <w:rPr>
          <w:spacing w:val="-10"/>
          <w:sz w:val="24"/>
        </w:rPr>
        <w:t xml:space="preserve"> </w:t>
      </w:r>
      <w:r>
        <w:rPr>
          <w:sz w:val="24"/>
        </w:rPr>
        <w:t>to</w:t>
      </w:r>
      <w:r>
        <w:rPr>
          <w:spacing w:val="-6"/>
          <w:sz w:val="24"/>
        </w:rPr>
        <w:t xml:space="preserve"> </w:t>
      </w:r>
      <w:r>
        <w:rPr>
          <w:sz w:val="24"/>
        </w:rPr>
        <w:t>each</w:t>
      </w:r>
      <w:r>
        <w:rPr>
          <w:spacing w:val="-5"/>
          <w:sz w:val="24"/>
        </w:rPr>
        <w:t xml:space="preserve"> </w:t>
      </w:r>
      <w:r>
        <w:rPr>
          <w:spacing w:val="-2"/>
          <w:sz w:val="24"/>
        </w:rPr>
        <w:t>Councillor.</w:t>
      </w:r>
    </w:p>
    <w:p w14:paraId="2910CAB2" w14:textId="77777777" w:rsidR="008145A7" w:rsidRDefault="008145A7">
      <w:pPr>
        <w:pStyle w:val="BodyText"/>
      </w:pPr>
    </w:p>
    <w:p w14:paraId="2910CAB3" w14:textId="77777777" w:rsidR="008145A7" w:rsidRDefault="008145A7">
      <w:pPr>
        <w:pStyle w:val="BodyText"/>
        <w:spacing w:before="48"/>
      </w:pPr>
    </w:p>
    <w:p w14:paraId="2910CAB4" w14:textId="77777777" w:rsidR="008145A7" w:rsidRDefault="002D28F7">
      <w:pPr>
        <w:pStyle w:val="Heading1"/>
        <w:ind w:left="120" w:hanging="1"/>
      </w:pPr>
      <w:r>
        <w:t>Special</w:t>
      </w:r>
      <w:r>
        <w:rPr>
          <w:spacing w:val="-25"/>
        </w:rPr>
        <w:t xml:space="preserve"> </w:t>
      </w:r>
      <w:r>
        <w:t>Responsibility</w:t>
      </w:r>
      <w:r>
        <w:rPr>
          <w:spacing w:val="-22"/>
        </w:rPr>
        <w:t xml:space="preserve"> </w:t>
      </w:r>
      <w:r>
        <w:t>Allowances</w:t>
      </w:r>
      <w:r>
        <w:rPr>
          <w:spacing w:val="-23"/>
        </w:rPr>
        <w:t xml:space="preserve"> </w:t>
      </w:r>
      <w:r>
        <w:t>and</w:t>
      </w:r>
      <w:r>
        <w:rPr>
          <w:spacing w:val="-26"/>
        </w:rPr>
        <w:t xml:space="preserve"> </w:t>
      </w:r>
      <w:r>
        <w:t xml:space="preserve">Mayoral </w:t>
      </w:r>
      <w:r>
        <w:rPr>
          <w:spacing w:val="-2"/>
        </w:rPr>
        <w:t>Allowances</w:t>
      </w:r>
    </w:p>
    <w:p w14:paraId="2910CAB5" w14:textId="77777777" w:rsidR="008145A7" w:rsidRDefault="002D28F7">
      <w:pPr>
        <w:pStyle w:val="ListParagraph"/>
        <w:numPr>
          <w:ilvl w:val="0"/>
          <w:numId w:val="6"/>
        </w:numPr>
        <w:tabs>
          <w:tab w:val="left" w:pos="939"/>
          <w:tab w:val="left" w:pos="1660"/>
        </w:tabs>
        <w:spacing w:line="276" w:lineRule="auto"/>
        <w:ind w:left="1660" w:right="360" w:hanging="1440"/>
        <w:rPr>
          <w:sz w:val="24"/>
        </w:rPr>
      </w:pPr>
      <w:r>
        <w:rPr>
          <w:spacing w:val="-4"/>
          <w:sz w:val="24"/>
        </w:rPr>
        <w:t>(1)</w:t>
      </w:r>
      <w:r>
        <w:rPr>
          <w:sz w:val="24"/>
        </w:rPr>
        <w:tab/>
        <w:t>A special responsibility allowance shall be paid to those Councillors who</w:t>
      </w:r>
      <w:r>
        <w:rPr>
          <w:spacing w:val="-6"/>
          <w:sz w:val="24"/>
        </w:rPr>
        <w:t xml:space="preserve"> </w:t>
      </w:r>
      <w:r>
        <w:rPr>
          <w:sz w:val="24"/>
        </w:rPr>
        <w:t>have</w:t>
      </w:r>
      <w:r>
        <w:rPr>
          <w:spacing w:val="-11"/>
          <w:sz w:val="24"/>
        </w:rPr>
        <w:t xml:space="preserve"> </w:t>
      </w:r>
      <w:r>
        <w:rPr>
          <w:sz w:val="24"/>
        </w:rPr>
        <w:t>the</w:t>
      </w:r>
      <w:r>
        <w:rPr>
          <w:spacing w:val="-11"/>
          <w:sz w:val="24"/>
        </w:rPr>
        <w:t xml:space="preserve"> </w:t>
      </w:r>
      <w:r>
        <w:rPr>
          <w:sz w:val="24"/>
        </w:rPr>
        <w:t>special</w:t>
      </w:r>
      <w:r>
        <w:rPr>
          <w:spacing w:val="-12"/>
          <w:sz w:val="24"/>
        </w:rPr>
        <w:t xml:space="preserve"> </w:t>
      </w:r>
      <w:r>
        <w:rPr>
          <w:sz w:val="24"/>
        </w:rPr>
        <w:t>responsibilities</w:t>
      </w:r>
      <w:r>
        <w:rPr>
          <w:spacing w:val="-7"/>
          <w:sz w:val="24"/>
        </w:rPr>
        <w:t xml:space="preserve"> </w:t>
      </w:r>
      <w:r>
        <w:rPr>
          <w:sz w:val="24"/>
        </w:rPr>
        <w:t>in</w:t>
      </w:r>
      <w:r>
        <w:rPr>
          <w:spacing w:val="-11"/>
          <w:sz w:val="24"/>
        </w:rPr>
        <w:t xml:space="preserve"> </w:t>
      </w:r>
      <w:r>
        <w:rPr>
          <w:sz w:val="24"/>
        </w:rPr>
        <w:t>relation</w:t>
      </w:r>
      <w:r>
        <w:rPr>
          <w:spacing w:val="-6"/>
          <w:sz w:val="24"/>
        </w:rPr>
        <w:t xml:space="preserve"> </w:t>
      </w:r>
      <w:r>
        <w:rPr>
          <w:sz w:val="24"/>
        </w:rPr>
        <w:t>to</w:t>
      </w:r>
      <w:r>
        <w:rPr>
          <w:spacing w:val="-11"/>
          <w:sz w:val="24"/>
        </w:rPr>
        <w:t xml:space="preserve"> </w:t>
      </w:r>
      <w:r>
        <w:rPr>
          <w:sz w:val="24"/>
        </w:rPr>
        <w:t>the</w:t>
      </w:r>
      <w:r>
        <w:rPr>
          <w:spacing w:val="-11"/>
          <w:sz w:val="24"/>
        </w:rPr>
        <w:t xml:space="preserve"> </w:t>
      </w:r>
      <w:r>
        <w:rPr>
          <w:sz w:val="24"/>
        </w:rPr>
        <w:t>posts</w:t>
      </w:r>
      <w:r>
        <w:rPr>
          <w:spacing w:val="-12"/>
          <w:sz w:val="24"/>
        </w:rPr>
        <w:t xml:space="preserve"> </w:t>
      </w:r>
      <w:r>
        <w:rPr>
          <w:sz w:val="24"/>
        </w:rPr>
        <w:t>specified</w:t>
      </w:r>
      <w:r>
        <w:rPr>
          <w:spacing w:val="-11"/>
          <w:sz w:val="24"/>
        </w:rPr>
        <w:t xml:space="preserve"> </w:t>
      </w:r>
      <w:r>
        <w:rPr>
          <w:sz w:val="24"/>
        </w:rPr>
        <w:t>in Schedule 1 to this scheme.</w:t>
      </w:r>
      <w:r>
        <w:rPr>
          <w:spacing w:val="40"/>
          <w:sz w:val="24"/>
        </w:rPr>
        <w:t xml:space="preserve"> </w:t>
      </w:r>
      <w:r>
        <w:rPr>
          <w:sz w:val="24"/>
        </w:rPr>
        <w:t xml:space="preserve">The amount of each such allowance shall be the amount specified against that special responsibility in that </w:t>
      </w:r>
      <w:r>
        <w:rPr>
          <w:spacing w:val="-2"/>
          <w:sz w:val="24"/>
        </w:rPr>
        <w:t>schedule.</w:t>
      </w:r>
    </w:p>
    <w:p w14:paraId="2910CAB6" w14:textId="712F6707" w:rsidR="008145A7" w:rsidRDefault="002D28F7">
      <w:pPr>
        <w:pStyle w:val="ListParagraph"/>
        <w:numPr>
          <w:ilvl w:val="1"/>
          <w:numId w:val="6"/>
        </w:numPr>
        <w:tabs>
          <w:tab w:val="left" w:pos="1660"/>
        </w:tabs>
        <w:spacing w:before="203" w:line="276" w:lineRule="auto"/>
        <w:ind w:right="469"/>
        <w:rPr>
          <w:sz w:val="24"/>
        </w:rPr>
      </w:pPr>
      <w:r>
        <w:rPr>
          <w:sz w:val="24"/>
        </w:rPr>
        <w:t>An</w:t>
      </w:r>
      <w:r>
        <w:rPr>
          <w:spacing w:val="-7"/>
          <w:sz w:val="24"/>
        </w:rPr>
        <w:t xml:space="preserve"> </w:t>
      </w:r>
      <w:r>
        <w:rPr>
          <w:sz w:val="24"/>
        </w:rPr>
        <w:t>allowance</w:t>
      </w:r>
      <w:r>
        <w:rPr>
          <w:spacing w:val="-7"/>
          <w:sz w:val="24"/>
        </w:rPr>
        <w:t xml:space="preserve"> </w:t>
      </w:r>
      <w:r>
        <w:rPr>
          <w:sz w:val="24"/>
        </w:rPr>
        <w:t>of</w:t>
      </w:r>
      <w:r>
        <w:rPr>
          <w:spacing w:val="-12"/>
          <w:sz w:val="24"/>
        </w:rPr>
        <w:t xml:space="preserve"> </w:t>
      </w:r>
      <w:r>
        <w:rPr>
          <w:sz w:val="24"/>
        </w:rPr>
        <w:t>£</w:t>
      </w:r>
      <w:r w:rsidR="009E3FB0" w:rsidRPr="00311DF0">
        <w:rPr>
          <w:sz w:val="24"/>
        </w:rPr>
        <w:t>15,449</w:t>
      </w:r>
      <w:r>
        <w:rPr>
          <w:spacing w:val="-7"/>
          <w:sz w:val="24"/>
        </w:rPr>
        <w:t xml:space="preserve"> </w:t>
      </w:r>
      <w:r>
        <w:rPr>
          <w:sz w:val="24"/>
        </w:rPr>
        <w:t>per</w:t>
      </w:r>
      <w:r>
        <w:rPr>
          <w:spacing w:val="-11"/>
          <w:sz w:val="24"/>
        </w:rPr>
        <w:t xml:space="preserve"> </w:t>
      </w:r>
      <w:r>
        <w:rPr>
          <w:sz w:val="24"/>
        </w:rPr>
        <w:t>annum</w:t>
      </w:r>
      <w:r>
        <w:rPr>
          <w:spacing w:val="-6"/>
          <w:sz w:val="24"/>
        </w:rPr>
        <w:t xml:space="preserve"> </w:t>
      </w:r>
      <w:r>
        <w:rPr>
          <w:sz w:val="24"/>
        </w:rPr>
        <w:t>shall</w:t>
      </w:r>
      <w:r>
        <w:rPr>
          <w:spacing w:val="-8"/>
          <w:sz w:val="24"/>
        </w:rPr>
        <w:t xml:space="preserve"> </w:t>
      </w:r>
      <w:r>
        <w:rPr>
          <w:sz w:val="24"/>
        </w:rPr>
        <w:t>be</w:t>
      </w:r>
      <w:r>
        <w:rPr>
          <w:spacing w:val="-12"/>
          <w:sz w:val="24"/>
        </w:rPr>
        <w:t xml:space="preserve"> </w:t>
      </w:r>
      <w:r>
        <w:rPr>
          <w:sz w:val="24"/>
        </w:rPr>
        <w:t>paid</w:t>
      </w:r>
      <w:r>
        <w:rPr>
          <w:spacing w:val="-7"/>
          <w:sz w:val="24"/>
        </w:rPr>
        <w:t xml:space="preserve"> </w:t>
      </w:r>
      <w:r>
        <w:rPr>
          <w:sz w:val="24"/>
        </w:rPr>
        <w:t>to</w:t>
      </w:r>
      <w:r>
        <w:rPr>
          <w:spacing w:val="-7"/>
          <w:sz w:val="24"/>
        </w:rPr>
        <w:t xml:space="preserve"> </w:t>
      </w:r>
      <w:r>
        <w:rPr>
          <w:sz w:val="24"/>
        </w:rPr>
        <w:t>the</w:t>
      </w:r>
      <w:r>
        <w:rPr>
          <w:spacing w:val="-7"/>
          <w:sz w:val="24"/>
        </w:rPr>
        <w:t xml:space="preserve"> </w:t>
      </w:r>
      <w:r>
        <w:rPr>
          <w:sz w:val="24"/>
        </w:rPr>
        <w:t>Mayor</w:t>
      </w:r>
      <w:r>
        <w:rPr>
          <w:spacing w:val="-11"/>
          <w:sz w:val="24"/>
        </w:rPr>
        <w:t xml:space="preserve"> </w:t>
      </w:r>
      <w:r>
        <w:rPr>
          <w:sz w:val="24"/>
        </w:rPr>
        <w:t>and</w:t>
      </w:r>
      <w:r>
        <w:rPr>
          <w:spacing w:val="-12"/>
          <w:sz w:val="24"/>
        </w:rPr>
        <w:t xml:space="preserve"> </w:t>
      </w:r>
      <w:r>
        <w:rPr>
          <w:sz w:val="24"/>
        </w:rPr>
        <w:t>an allowance of £</w:t>
      </w:r>
      <w:r w:rsidR="009E3FB0">
        <w:rPr>
          <w:sz w:val="24"/>
        </w:rPr>
        <w:t>5,259</w:t>
      </w:r>
      <w:r>
        <w:rPr>
          <w:sz w:val="24"/>
        </w:rPr>
        <w:t xml:space="preserve"> per annum shall be paid to the Deputy Mayor.</w:t>
      </w:r>
    </w:p>
    <w:p w14:paraId="2910CAB7" w14:textId="77777777" w:rsidR="008145A7" w:rsidRDefault="002D28F7">
      <w:pPr>
        <w:pStyle w:val="ListParagraph"/>
        <w:numPr>
          <w:ilvl w:val="1"/>
          <w:numId w:val="6"/>
        </w:numPr>
        <w:tabs>
          <w:tab w:val="left" w:pos="1660"/>
        </w:tabs>
        <w:spacing w:before="201" w:line="276" w:lineRule="auto"/>
        <w:ind w:right="407"/>
        <w:rPr>
          <w:sz w:val="24"/>
        </w:rPr>
      </w:pPr>
      <w:r>
        <w:rPr>
          <w:sz w:val="24"/>
        </w:rPr>
        <w:t>No</w:t>
      </w:r>
      <w:r>
        <w:rPr>
          <w:spacing w:val="-8"/>
          <w:sz w:val="24"/>
        </w:rPr>
        <w:t xml:space="preserve"> </w:t>
      </w:r>
      <w:r>
        <w:rPr>
          <w:sz w:val="24"/>
        </w:rPr>
        <w:t>Member</w:t>
      </w:r>
      <w:r>
        <w:rPr>
          <w:spacing w:val="-12"/>
          <w:sz w:val="24"/>
        </w:rPr>
        <w:t xml:space="preserve"> </w:t>
      </w:r>
      <w:r>
        <w:rPr>
          <w:sz w:val="24"/>
        </w:rPr>
        <w:t>may</w:t>
      </w:r>
      <w:r>
        <w:rPr>
          <w:spacing w:val="-13"/>
          <w:sz w:val="24"/>
        </w:rPr>
        <w:t xml:space="preserve"> </w:t>
      </w:r>
      <w:r>
        <w:rPr>
          <w:sz w:val="24"/>
        </w:rPr>
        <w:t>receive</w:t>
      </w:r>
      <w:r>
        <w:rPr>
          <w:spacing w:val="-8"/>
          <w:sz w:val="24"/>
        </w:rPr>
        <w:t xml:space="preserve"> </w:t>
      </w:r>
      <w:r>
        <w:rPr>
          <w:sz w:val="24"/>
        </w:rPr>
        <w:t>special</w:t>
      </w:r>
      <w:r>
        <w:rPr>
          <w:spacing w:val="-13"/>
          <w:sz w:val="24"/>
        </w:rPr>
        <w:t xml:space="preserve"> </w:t>
      </w:r>
      <w:r>
        <w:rPr>
          <w:sz w:val="24"/>
        </w:rPr>
        <w:t>responsibility</w:t>
      </w:r>
      <w:r>
        <w:rPr>
          <w:spacing w:val="-13"/>
          <w:sz w:val="24"/>
        </w:rPr>
        <w:t xml:space="preserve"> </w:t>
      </w:r>
      <w:r>
        <w:rPr>
          <w:sz w:val="24"/>
        </w:rPr>
        <w:t>allowances</w:t>
      </w:r>
      <w:r>
        <w:rPr>
          <w:spacing w:val="-9"/>
          <w:sz w:val="24"/>
        </w:rPr>
        <w:t xml:space="preserve"> </w:t>
      </w:r>
      <w:r>
        <w:rPr>
          <w:sz w:val="24"/>
        </w:rPr>
        <w:t>in</w:t>
      </w:r>
      <w:r>
        <w:rPr>
          <w:spacing w:val="-13"/>
          <w:sz w:val="24"/>
        </w:rPr>
        <w:t xml:space="preserve"> </w:t>
      </w:r>
      <w:r>
        <w:rPr>
          <w:sz w:val="24"/>
        </w:rPr>
        <w:t>respect</w:t>
      </w:r>
      <w:r>
        <w:rPr>
          <w:spacing w:val="-13"/>
          <w:sz w:val="24"/>
        </w:rPr>
        <w:t xml:space="preserve"> </w:t>
      </w:r>
      <w:r>
        <w:rPr>
          <w:sz w:val="24"/>
        </w:rPr>
        <w:t>of more than one post.</w:t>
      </w:r>
      <w:r>
        <w:rPr>
          <w:spacing w:val="40"/>
          <w:sz w:val="24"/>
        </w:rPr>
        <w:t xml:space="preserve"> </w:t>
      </w:r>
      <w:r>
        <w:rPr>
          <w:sz w:val="24"/>
        </w:rPr>
        <w:t>For the purposes of this paragraph, the mayoral allowances referred to in 3(2) above are considered to be special responsibility allowances.</w:t>
      </w:r>
    </w:p>
    <w:p w14:paraId="2910CAB8" w14:textId="77777777" w:rsidR="008145A7" w:rsidRDefault="008145A7">
      <w:pPr>
        <w:pStyle w:val="BodyText"/>
      </w:pPr>
    </w:p>
    <w:p w14:paraId="2910CAB9" w14:textId="77777777" w:rsidR="008145A7" w:rsidRDefault="008145A7">
      <w:pPr>
        <w:pStyle w:val="BodyText"/>
        <w:spacing w:before="43"/>
      </w:pPr>
    </w:p>
    <w:p w14:paraId="2910CABA" w14:textId="77777777" w:rsidR="008145A7" w:rsidRDefault="002D28F7">
      <w:pPr>
        <w:pStyle w:val="Heading1"/>
        <w:ind w:hanging="1"/>
      </w:pPr>
      <w:bookmarkStart w:id="4" w:name="Uprating_the_Basic_and_Special_Responsib"/>
      <w:bookmarkEnd w:id="4"/>
      <w:r>
        <w:t>Uprating</w:t>
      </w:r>
      <w:r>
        <w:rPr>
          <w:spacing w:val="-24"/>
        </w:rPr>
        <w:t xml:space="preserve"> </w:t>
      </w:r>
      <w:r>
        <w:t>the</w:t>
      </w:r>
      <w:r>
        <w:rPr>
          <w:spacing w:val="-15"/>
        </w:rPr>
        <w:t xml:space="preserve"> </w:t>
      </w:r>
      <w:r>
        <w:t>Basic</w:t>
      </w:r>
      <w:r>
        <w:rPr>
          <w:spacing w:val="-19"/>
        </w:rPr>
        <w:t xml:space="preserve"> </w:t>
      </w:r>
      <w:r>
        <w:t>and</w:t>
      </w:r>
      <w:r>
        <w:rPr>
          <w:spacing w:val="-19"/>
        </w:rPr>
        <w:t xml:space="preserve"> </w:t>
      </w:r>
      <w:r>
        <w:t>Special</w:t>
      </w:r>
      <w:r>
        <w:rPr>
          <w:spacing w:val="-22"/>
        </w:rPr>
        <w:t xml:space="preserve"> </w:t>
      </w:r>
      <w:r>
        <w:t xml:space="preserve">Responsibility </w:t>
      </w:r>
      <w:r>
        <w:rPr>
          <w:spacing w:val="-2"/>
        </w:rPr>
        <w:t>Allowances</w:t>
      </w:r>
    </w:p>
    <w:p w14:paraId="2910CABB" w14:textId="77777777" w:rsidR="008145A7" w:rsidRDefault="002D28F7">
      <w:pPr>
        <w:pStyle w:val="ListParagraph"/>
        <w:numPr>
          <w:ilvl w:val="0"/>
          <w:numId w:val="6"/>
        </w:numPr>
        <w:tabs>
          <w:tab w:val="left" w:pos="939"/>
        </w:tabs>
        <w:spacing w:before="243" w:line="276" w:lineRule="auto"/>
        <w:ind w:left="939" w:right="530"/>
        <w:rPr>
          <w:sz w:val="24"/>
        </w:rPr>
      </w:pPr>
      <w:r>
        <w:rPr>
          <w:sz w:val="24"/>
        </w:rPr>
        <w:t>The basic allowance and special responsibility allowances may be uprated annually</w:t>
      </w:r>
      <w:r>
        <w:rPr>
          <w:spacing w:val="-8"/>
          <w:sz w:val="24"/>
        </w:rPr>
        <w:t xml:space="preserve"> </w:t>
      </w:r>
      <w:r>
        <w:rPr>
          <w:sz w:val="24"/>
        </w:rPr>
        <w:t>in</w:t>
      </w:r>
      <w:r>
        <w:rPr>
          <w:spacing w:val="-7"/>
          <w:sz w:val="24"/>
        </w:rPr>
        <w:t xml:space="preserve"> </w:t>
      </w:r>
      <w:r>
        <w:rPr>
          <w:sz w:val="24"/>
        </w:rPr>
        <w:t>line</w:t>
      </w:r>
      <w:r>
        <w:rPr>
          <w:spacing w:val="-7"/>
          <w:sz w:val="24"/>
        </w:rPr>
        <w:t xml:space="preserve"> </w:t>
      </w:r>
      <w:r>
        <w:rPr>
          <w:sz w:val="24"/>
        </w:rPr>
        <w:t>with</w:t>
      </w:r>
      <w:r>
        <w:rPr>
          <w:spacing w:val="-7"/>
          <w:sz w:val="24"/>
        </w:rPr>
        <w:t xml:space="preserve"> </w:t>
      </w:r>
      <w:r>
        <w:rPr>
          <w:sz w:val="24"/>
        </w:rPr>
        <w:t>an</w:t>
      </w:r>
      <w:r>
        <w:rPr>
          <w:spacing w:val="-12"/>
          <w:sz w:val="24"/>
        </w:rPr>
        <w:t xml:space="preserve"> </w:t>
      </w:r>
      <w:r>
        <w:rPr>
          <w:sz w:val="24"/>
        </w:rPr>
        <w:t>index</w:t>
      </w:r>
      <w:r>
        <w:rPr>
          <w:spacing w:val="-13"/>
          <w:sz w:val="24"/>
        </w:rPr>
        <w:t xml:space="preserve"> </w:t>
      </w:r>
      <w:r>
        <w:rPr>
          <w:sz w:val="24"/>
        </w:rPr>
        <w:t>approved</w:t>
      </w:r>
      <w:r>
        <w:rPr>
          <w:spacing w:val="-7"/>
          <w:sz w:val="24"/>
        </w:rPr>
        <w:t xml:space="preserve"> </w:t>
      </w:r>
      <w:r>
        <w:rPr>
          <w:sz w:val="24"/>
        </w:rPr>
        <w:t>by</w:t>
      </w:r>
      <w:r>
        <w:rPr>
          <w:spacing w:val="-8"/>
          <w:sz w:val="24"/>
        </w:rPr>
        <w:t xml:space="preserve"> </w:t>
      </w:r>
      <w:r>
        <w:rPr>
          <w:sz w:val="24"/>
        </w:rPr>
        <w:t>the</w:t>
      </w:r>
      <w:r>
        <w:rPr>
          <w:spacing w:val="-12"/>
          <w:sz w:val="24"/>
        </w:rPr>
        <w:t xml:space="preserve"> </w:t>
      </w:r>
      <w:r>
        <w:rPr>
          <w:sz w:val="24"/>
        </w:rPr>
        <w:t>London</w:t>
      </w:r>
      <w:r>
        <w:rPr>
          <w:spacing w:val="-7"/>
          <w:sz w:val="24"/>
        </w:rPr>
        <w:t xml:space="preserve"> </w:t>
      </w:r>
      <w:r>
        <w:rPr>
          <w:sz w:val="24"/>
        </w:rPr>
        <w:t>Councils</w:t>
      </w:r>
      <w:r>
        <w:rPr>
          <w:spacing w:val="-8"/>
          <w:sz w:val="24"/>
        </w:rPr>
        <w:t xml:space="preserve"> </w:t>
      </w:r>
      <w:r>
        <w:rPr>
          <w:sz w:val="24"/>
        </w:rPr>
        <w:t>Independent Panel.</w:t>
      </w:r>
      <w:r>
        <w:rPr>
          <w:spacing w:val="40"/>
          <w:sz w:val="24"/>
        </w:rPr>
        <w:t xml:space="preserve"> </w:t>
      </w:r>
      <w:r>
        <w:rPr>
          <w:sz w:val="24"/>
        </w:rPr>
        <w:t>The index to be used will be the level of the Local Government Pay Settlement.</w:t>
      </w:r>
      <w:r>
        <w:rPr>
          <w:spacing w:val="40"/>
          <w:sz w:val="24"/>
        </w:rPr>
        <w:t xml:space="preserve"> </w:t>
      </w:r>
      <w:r>
        <w:rPr>
          <w:sz w:val="24"/>
        </w:rPr>
        <w:t>When making the scheme for 2024/25, the indexing arrangements will be reviewed.</w:t>
      </w:r>
    </w:p>
    <w:p w14:paraId="2910CABC" w14:textId="77777777" w:rsidR="008145A7" w:rsidRDefault="008145A7">
      <w:pPr>
        <w:spacing w:line="276" w:lineRule="auto"/>
        <w:rPr>
          <w:sz w:val="24"/>
        </w:rPr>
        <w:sectPr w:rsidR="008145A7">
          <w:type w:val="continuous"/>
          <w:pgSz w:w="11920" w:h="16850"/>
          <w:pgMar w:top="1280" w:right="1180" w:bottom="280" w:left="1220" w:header="0" w:footer="737" w:gutter="0"/>
          <w:cols w:space="720"/>
        </w:sectPr>
      </w:pPr>
    </w:p>
    <w:p w14:paraId="2910CABD" w14:textId="77777777" w:rsidR="008145A7" w:rsidRDefault="002D28F7">
      <w:pPr>
        <w:pStyle w:val="Heading1"/>
        <w:spacing w:before="88"/>
      </w:pPr>
      <w:bookmarkStart w:id="5" w:name="Travel_and_Subsistence_Allowances"/>
      <w:bookmarkEnd w:id="5"/>
      <w:r>
        <w:rPr>
          <w:spacing w:val="-2"/>
        </w:rPr>
        <w:lastRenderedPageBreak/>
        <w:t>Travel</w:t>
      </w:r>
      <w:r>
        <w:rPr>
          <w:spacing w:val="-16"/>
        </w:rPr>
        <w:t xml:space="preserve"> </w:t>
      </w:r>
      <w:r>
        <w:rPr>
          <w:spacing w:val="-2"/>
        </w:rPr>
        <w:t>and</w:t>
      </w:r>
      <w:r>
        <w:rPr>
          <w:spacing w:val="-17"/>
        </w:rPr>
        <w:t xml:space="preserve"> </w:t>
      </w:r>
      <w:r>
        <w:rPr>
          <w:spacing w:val="-2"/>
        </w:rPr>
        <w:t>Subsistence</w:t>
      </w:r>
      <w:r>
        <w:rPr>
          <w:spacing w:val="-12"/>
        </w:rPr>
        <w:t xml:space="preserve"> </w:t>
      </w:r>
      <w:r>
        <w:rPr>
          <w:spacing w:val="-2"/>
        </w:rPr>
        <w:t>Allowances</w:t>
      </w:r>
    </w:p>
    <w:p w14:paraId="2910CABE" w14:textId="77777777" w:rsidR="008145A7" w:rsidRDefault="002D28F7">
      <w:pPr>
        <w:pStyle w:val="ListParagraph"/>
        <w:numPr>
          <w:ilvl w:val="0"/>
          <w:numId w:val="6"/>
        </w:numPr>
        <w:tabs>
          <w:tab w:val="left" w:pos="939"/>
        </w:tabs>
        <w:spacing w:before="243" w:line="276" w:lineRule="auto"/>
        <w:ind w:left="939" w:right="440"/>
        <w:rPr>
          <w:sz w:val="24"/>
        </w:rPr>
      </w:pPr>
      <w:r>
        <w:rPr>
          <w:sz w:val="24"/>
        </w:rPr>
        <w:t>The</w:t>
      </w:r>
      <w:r>
        <w:rPr>
          <w:spacing w:val="-11"/>
          <w:sz w:val="24"/>
        </w:rPr>
        <w:t xml:space="preserve"> </w:t>
      </w:r>
      <w:r>
        <w:rPr>
          <w:sz w:val="24"/>
        </w:rPr>
        <w:t>reimbursement</w:t>
      </w:r>
      <w:r>
        <w:rPr>
          <w:spacing w:val="-11"/>
          <w:sz w:val="24"/>
        </w:rPr>
        <w:t xml:space="preserve"> </w:t>
      </w:r>
      <w:r>
        <w:rPr>
          <w:sz w:val="24"/>
        </w:rPr>
        <w:t>of</w:t>
      </w:r>
      <w:r>
        <w:rPr>
          <w:spacing w:val="-11"/>
          <w:sz w:val="24"/>
        </w:rPr>
        <w:t xml:space="preserve"> </w:t>
      </w:r>
      <w:r>
        <w:rPr>
          <w:sz w:val="24"/>
        </w:rPr>
        <w:t>travel</w:t>
      </w:r>
      <w:r>
        <w:rPr>
          <w:spacing w:val="-12"/>
          <w:sz w:val="24"/>
        </w:rPr>
        <w:t xml:space="preserve"> </w:t>
      </w:r>
      <w:r>
        <w:rPr>
          <w:sz w:val="24"/>
        </w:rPr>
        <w:t>and</w:t>
      </w:r>
      <w:r>
        <w:rPr>
          <w:spacing w:val="-11"/>
          <w:sz w:val="24"/>
        </w:rPr>
        <w:t xml:space="preserve"> </w:t>
      </w:r>
      <w:r>
        <w:rPr>
          <w:sz w:val="24"/>
        </w:rPr>
        <w:t>subsistence</w:t>
      </w:r>
      <w:r>
        <w:rPr>
          <w:spacing w:val="-11"/>
          <w:sz w:val="24"/>
        </w:rPr>
        <w:t xml:space="preserve"> </w:t>
      </w:r>
      <w:r>
        <w:rPr>
          <w:sz w:val="24"/>
        </w:rPr>
        <w:t>expenses</w:t>
      </w:r>
      <w:r>
        <w:rPr>
          <w:spacing w:val="-7"/>
          <w:sz w:val="24"/>
        </w:rPr>
        <w:t xml:space="preserve"> </w:t>
      </w:r>
      <w:r>
        <w:rPr>
          <w:sz w:val="24"/>
        </w:rPr>
        <w:t>incurred</w:t>
      </w:r>
      <w:r>
        <w:rPr>
          <w:spacing w:val="-11"/>
          <w:sz w:val="24"/>
        </w:rPr>
        <w:t xml:space="preserve"> </w:t>
      </w:r>
      <w:r>
        <w:rPr>
          <w:sz w:val="24"/>
        </w:rPr>
        <w:t>in</w:t>
      </w:r>
      <w:r>
        <w:rPr>
          <w:spacing w:val="-11"/>
          <w:sz w:val="24"/>
        </w:rPr>
        <w:t xml:space="preserve"> </w:t>
      </w:r>
      <w:r>
        <w:rPr>
          <w:sz w:val="24"/>
        </w:rPr>
        <w:t>respect</w:t>
      </w:r>
      <w:r>
        <w:rPr>
          <w:spacing w:val="-16"/>
          <w:sz w:val="24"/>
        </w:rPr>
        <w:t xml:space="preserve"> </w:t>
      </w:r>
      <w:r>
        <w:rPr>
          <w:sz w:val="24"/>
        </w:rPr>
        <w:t xml:space="preserve">of </w:t>
      </w:r>
      <w:r>
        <w:rPr>
          <w:b/>
          <w:sz w:val="24"/>
        </w:rPr>
        <w:t xml:space="preserve">approved duties </w:t>
      </w:r>
      <w:r>
        <w:rPr>
          <w:sz w:val="24"/>
        </w:rPr>
        <w:t xml:space="preserve">(as set out in Schedule 2) </w:t>
      </w:r>
      <w:r>
        <w:rPr>
          <w:b/>
          <w:sz w:val="24"/>
        </w:rPr>
        <w:t xml:space="preserve">undertaken outside the Borough boundaries </w:t>
      </w:r>
      <w:r>
        <w:rPr>
          <w:sz w:val="24"/>
        </w:rPr>
        <w:t xml:space="preserve">can be claimed by Members, co-optees to formal Council committees and Independent Persons on the Governance, Audit, Risk Management and Standards Committee at the rates paid and on the conditions specified in the officer scheme for travel and subsistence </w:t>
      </w:r>
      <w:r>
        <w:rPr>
          <w:spacing w:val="-2"/>
          <w:sz w:val="24"/>
        </w:rPr>
        <w:t>allowances.</w:t>
      </w:r>
    </w:p>
    <w:p w14:paraId="2910CABF" w14:textId="77777777" w:rsidR="008145A7" w:rsidRDefault="008145A7">
      <w:pPr>
        <w:pStyle w:val="BodyText"/>
        <w:spacing w:before="207"/>
      </w:pPr>
    </w:p>
    <w:p w14:paraId="2910CAC0" w14:textId="77777777" w:rsidR="008145A7" w:rsidRDefault="002D28F7">
      <w:pPr>
        <w:pStyle w:val="Heading1"/>
      </w:pPr>
      <w:bookmarkStart w:id="6" w:name="Carers’_Allowance"/>
      <w:bookmarkEnd w:id="6"/>
      <w:r>
        <w:t>Carers’</w:t>
      </w:r>
      <w:r>
        <w:rPr>
          <w:spacing w:val="-26"/>
        </w:rPr>
        <w:t xml:space="preserve"> </w:t>
      </w:r>
      <w:r>
        <w:rPr>
          <w:spacing w:val="-2"/>
        </w:rPr>
        <w:t>Allowance</w:t>
      </w:r>
    </w:p>
    <w:p w14:paraId="2910CAC1" w14:textId="77777777" w:rsidR="008145A7" w:rsidRDefault="002D28F7">
      <w:pPr>
        <w:pStyle w:val="ListParagraph"/>
        <w:numPr>
          <w:ilvl w:val="0"/>
          <w:numId w:val="6"/>
        </w:numPr>
        <w:tabs>
          <w:tab w:val="left" w:pos="939"/>
          <w:tab w:val="left" w:pos="1659"/>
        </w:tabs>
        <w:spacing w:before="247" w:line="271" w:lineRule="auto"/>
        <w:ind w:left="1659" w:right="499" w:hanging="1440"/>
        <w:rPr>
          <w:sz w:val="24"/>
        </w:rPr>
      </w:pPr>
      <w:r>
        <w:rPr>
          <w:spacing w:val="-4"/>
          <w:sz w:val="24"/>
        </w:rPr>
        <w:t>(1)</w:t>
      </w:r>
      <w:r>
        <w:rPr>
          <w:sz w:val="24"/>
        </w:rPr>
        <w:tab/>
        <w:t>The</w:t>
      </w:r>
      <w:r>
        <w:rPr>
          <w:spacing w:val="-12"/>
          <w:sz w:val="24"/>
        </w:rPr>
        <w:t xml:space="preserve"> </w:t>
      </w:r>
      <w:r>
        <w:rPr>
          <w:sz w:val="24"/>
        </w:rPr>
        <w:t>allowance</w:t>
      </w:r>
      <w:r>
        <w:rPr>
          <w:spacing w:val="-7"/>
          <w:sz w:val="24"/>
        </w:rPr>
        <w:t xml:space="preserve"> </w:t>
      </w:r>
      <w:r>
        <w:rPr>
          <w:sz w:val="24"/>
        </w:rPr>
        <w:t>shall</w:t>
      </w:r>
      <w:r>
        <w:rPr>
          <w:spacing w:val="-13"/>
          <w:sz w:val="24"/>
        </w:rPr>
        <w:t xml:space="preserve"> </w:t>
      </w:r>
      <w:r>
        <w:rPr>
          <w:sz w:val="24"/>
        </w:rPr>
        <w:t>only</w:t>
      </w:r>
      <w:r>
        <w:rPr>
          <w:spacing w:val="-13"/>
          <w:sz w:val="24"/>
        </w:rPr>
        <w:t xml:space="preserve"> </w:t>
      </w:r>
      <w:r>
        <w:rPr>
          <w:sz w:val="24"/>
        </w:rPr>
        <w:t>be</w:t>
      </w:r>
      <w:r>
        <w:rPr>
          <w:spacing w:val="-12"/>
          <w:sz w:val="24"/>
        </w:rPr>
        <w:t xml:space="preserve"> </w:t>
      </w:r>
      <w:r>
        <w:rPr>
          <w:sz w:val="24"/>
        </w:rPr>
        <w:t>paid</w:t>
      </w:r>
      <w:r>
        <w:rPr>
          <w:spacing w:val="-7"/>
          <w:sz w:val="24"/>
        </w:rPr>
        <w:t xml:space="preserve"> </w:t>
      </w:r>
      <w:r>
        <w:rPr>
          <w:sz w:val="24"/>
        </w:rPr>
        <w:t>for</w:t>
      </w:r>
      <w:r>
        <w:rPr>
          <w:spacing w:val="-11"/>
          <w:sz w:val="24"/>
        </w:rPr>
        <w:t xml:space="preserve"> </w:t>
      </w:r>
      <w:r>
        <w:rPr>
          <w:sz w:val="24"/>
        </w:rPr>
        <w:t>attendance</w:t>
      </w:r>
      <w:r>
        <w:rPr>
          <w:spacing w:val="-7"/>
          <w:sz w:val="24"/>
        </w:rPr>
        <w:t xml:space="preserve"> </w:t>
      </w:r>
      <w:r>
        <w:rPr>
          <w:sz w:val="24"/>
        </w:rPr>
        <w:t>at</w:t>
      </w:r>
      <w:r>
        <w:rPr>
          <w:spacing w:val="-12"/>
          <w:sz w:val="24"/>
        </w:rPr>
        <w:t xml:space="preserve"> </w:t>
      </w:r>
      <w:r>
        <w:rPr>
          <w:sz w:val="24"/>
        </w:rPr>
        <w:t>approved</w:t>
      </w:r>
      <w:r>
        <w:rPr>
          <w:spacing w:val="-12"/>
          <w:sz w:val="24"/>
        </w:rPr>
        <w:t xml:space="preserve"> </w:t>
      </w:r>
      <w:r>
        <w:rPr>
          <w:sz w:val="24"/>
        </w:rPr>
        <w:t>duties</w:t>
      </w:r>
      <w:r>
        <w:rPr>
          <w:spacing w:val="-13"/>
          <w:sz w:val="24"/>
        </w:rPr>
        <w:t xml:space="preserve"> </w:t>
      </w:r>
      <w:r>
        <w:rPr>
          <w:sz w:val="24"/>
        </w:rPr>
        <w:t>as listed in Appendix A.</w:t>
      </w:r>
    </w:p>
    <w:p w14:paraId="2910CAC2" w14:textId="77777777" w:rsidR="008145A7" w:rsidRDefault="002D28F7">
      <w:pPr>
        <w:pStyle w:val="ListParagraph"/>
        <w:numPr>
          <w:ilvl w:val="1"/>
          <w:numId w:val="6"/>
        </w:numPr>
        <w:tabs>
          <w:tab w:val="left" w:pos="1660"/>
        </w:tabs>
        <w:spacing w:before="207" w:line="276" w:lineRule="auto"/>
        <w:ind w:right="364"/>
        <w:rPr>
          <w:sz w:val="24"/>
        </w:rPr>
      </w:pPr>
      <w:r>
        <w:rPr>
          <w:sz w:val="24"/>
        </w:rPr>
        <w:t>The maximum basic rate of pay is £3.00 per half hour for the duration of the meeting together with the Member’s travel time between home and</w:t>
      </w:r>
      <w:r>
        <w:rPr>
          <w:spacing w:val="-7"/>
          <w:sz w:val="24"/>
        </w:rPr>
        <w:t xml:space="preserve"> </w:t>
      </w:r>
      <w:r>
        <w:rPr>
          <w:sz w:val="24"/>
        </w:rPr>
        <w:t>the</w:t>
      </w:r>
      <w:r>
        <w:rPr>
          <w:spacing w:val="-7"/>
          <w:sz w:val="24"/>
        </w:rPr>
        <w:t xml:space="preserve"> </w:t>
      </w:r>
      <w:r>
        <w:rPr>
          <w:sz w:val="24"/>
        </w:rPr>
        <w:t>place</w:t>
      </w:r>
      <w:r>
        <w:rPr>
          <w:spacing w:val="-12"/>
          <w:sz w:val="24"/>
        </w:rPr>
        <w:t xml:space="preserve"> </w:t>
      </w:r>
      <w:r>
        <w:rPr>
          <w:sz w:val="24"/>
        </w:rPr>
        <w:t>of</w:t>
      </w:r>
      <w:r>
        <w:rPr>
          <w:spacing w:val="-7"/>
          <w:sz w:val="24"/>
        </w:rPr>
        <w:t xml:space="preserve"> </w:t>
      </w:r>
      <w:r>
        <w:rPr>
          <w:sz w:val="24"/>
        </w:rPr>
        <w:t>the</w:t>
      </w:r>
      <w:r>
        <w:rPr>
          <w:spacing w:val="-12"/>
          <w:sz w:val="24"/>
        </w:rPr>
        <w:t xml:space="preserve"> </w:t>
      </w:r>
      <w:r>
        <w:rPr>
          <w:sz w:val="24"/>
        </w:rPr>
        <w:t>meeting</w:t>
      </w:r>
      <w:r>
        <w:rPr>
          <w:spacing w:val="-7"/>
          <w:sz w:val="24"/>
        </w:rPr>
        <w:t xml:space="preserve"> </w:t>
      </w:r>
      <w:r>
        <w:rPr>
          <w:sz w:val="24"/>
        </w:rPr>
        <w:t>and</w:t>
      </w:r>
      <w:r>
        <w:rPr>
          <w:spacing w:val="-7"/>
          <w:sz w:val="24"/>
        </w:rPr>
        <w:t xml:space="preserve"> </w:t>
      </w:r>
      <w:r>
        <w:rPr>
          <w:sz w:val="24"/>
        </w:rPr>
        <w:t>the</w:t>
      </w:r>
      <w:r>
        <w:rPr>
          <w:spacing w:val="-12"/>
          <w:sz w:val="24"/>
        </w:rPr>
        <w:t xml:space="preserve"> </w:t>
      </w:r>
      <w:r>
        <w:rPr>
          <w:sz w:val="24"/>
        </w:rPr>
        <w:t>carer’s</w:t>
      </w:r>
      <w:r>
        <w:rPr>
          <w:spacing w:val="-8"/>
          <w:sz w:val="24"/>
        </w:rPr>
        <w:t xml:space="preserve"> </w:t>
      </w:r>
      <w:r>
        <w:rPr>
          <w:sz w:val="24"/>
        </w:rPr>
        <w:t>reasonable</w:t>
      </w:r>
      <w:r>
        <w:rPr>
          <w:spacing w:val="-12"/>
          <w:sz w:val="24"/>
        </w:rPr>
        <w:t xml:space="preserve"> </w:t>
      </w:r>
      <w:r>
        <w:rPr>
          <w:sz w:val="24"/>
        </w:rPr>
        <w:t>travelling</w:t>
      </w:r>
      <w:r>
        <w:rPr>
          <w:spacing w:val="-12"/>
          <w:sz w:val="24"/>
        </w:rPr>
        <w:t xml:space="preserve"> </w:t>
      </w:r>
      <w:r>
        <w:rPr>
          <w:sz w:val="24"/>
        </w:rPr>
        <w:t>time.</w:t>
      </w:r>
    </w:p>
    <w:p w14:paraId="2910CAC3" w14:textId="77777777" w:rsidR="008145A7" w:rsidRDefault="002D28F7">
      <w:pPr>
        <w:pStyle w:val="ListParagraph"/>
        <w:numPr>
          <w:ilvl w:val="1"/>
          <w:numId w:val="6"/>
        </w:numPr>
        <w:tabs>
          <w:tab w:val="left" w:pos="1658"/>
          <w:tab w:val="left" w:pos="1660"/>
        </w:tabs>
        <w:spacing w:before="199" w:line="276" w:lineRule="auto"/>
        <w:ind w:right="479"/>
        <w:jc w:val="both"/>
        <w:rPr>
          <w:sz w:val="24"/>
        </w:rPr>
      </w:pPr>
      <w:r>
        <w:rPr>
          <w:sz w:val="24"/>
        </w:rPr>
        <w:t>The allowance is claimable in</w:t>
      </w:r>
      <w:r>
        <w:rPr>
          <w:spacing w:val="-2"/>
          <w:sz w:val="24"/>
        </w:rPr>
        <w:t xml:space="preserve"> </w:t>
      </w:r>
      <w:r>
        <w:rPr>
          <w:sz w:val="24"/>
        </w:rPr>
        <w:t>respect</w:t>
      </w:r>
      <w:r>
        <w:rPr>
          <w:spacing w:val="-3"/>
          <w:sz w:val="24"/>
        </w:rPr>
        <w:t xml:space="preserve"> </w:t>
      </w:r>
      <w:r>
        <w:rPr>
          <w:sz w:val="24"/>
        </w:rPr>
        <w:t>of children aged</w:t>
      </w:r>
      <w:r>
        <w:rPr>
          <w:spacing w:val="-2"/>
          <w:sz w:val="24"/>
        </w:rPr>
        <w:t xml:space="preserve"> </w:t>
      </w:r>
      <w:r>
        <w:rPr>
          <w:sz w:val="24"/>
        </w:rPr>
        <w:t>15 or under</w:t>
      </w:r>
      <w:r>
        <w:rPr>
          <w:spacing w:val="-1"/>
          <w:sz w:val="24"/>
        </w:rPr>
        <w:t xml:space="preserve"> </w:t>
      </w:r>
      <w:r>
        <w:rPr>
          <w:sz w:val="24"/>
        </w:rPr>
        <w:t>or where</w:t>
      </w:r>
      <w:r>
        <w:rPr>
          <w:spacing w:val="-2"/>
          <w:sz w:val="24"/>
        </w:rPr>
        <w:t xml:space="preserve"> </w:t>
      </w:r>
      <w:r>
        <w:rPr>
          <w:sz w:val="24"/>
        </w:rPr>
        <w:t>a</w:t>
      </w:r>
      <w:r>
        <w:rPr>
          <w:spacing w:val="-2"/>
          <w:sz w:val="24"/>
        </w:rPr>
        <w:t xml:space="preserve"> </w:t>
      </w:r>
      <w:r>
        <w:rPr>
          <w:sz w:val="24"/>
        </w:rPr>
        <w:t>professional</w:t>
      </w:r>
      <w:r>
        <w:rPr>
          <w:spacing w:val="-4"/>
          <w:sz w:val="24"/>
        </w:rPr>
        <w:t xml:space="preserve"> </w:t>
      </w:r>
      <w:r>
        <w:rPr>
          <w:sz w:val="24"/>
        </w:rPr>
        <w:t>carer is</w:t>
      </w:r>
      <w:r>
        <w:rPr>
          <w:spacing w:val="-3"/>
          <w:sz w:val="24"/>
        </w:rPr>
        <w:t xml:space="preserve"> </w:t>
      </w:r>
      <w:r>
        <w:rPr>
          <w:sz w:val="24"/>
        </w:rPr>
        <w:t>required to</w:t>
      </w:r>
      <w:r>
        <w:rPr>
          <w:spacing w:val="-7"/>
          <w:sz w:val="24"/>
        </w:rPr>
        <w:t xml:space="preserve"> </w:t>
      </w:r>
      <w:r>
        <w:rPr>
          <w:sz w:val="24"/>
        </w:rPr>
        <w:t>meet</w:t>
      </w:r>
      <w:r>
        <w:rPr>
          <w:spacing w:val="-3"/>
          <w:sz w:val="24"/>
        </w:rPr>
        <w:t xml:space="preserve"> </w:t>
      </w:r>
      <w:r>
        <w:rPr>
          <w:sz w:val="24"/>
        </w:rPr>
        <w:t>a specialist need</w:t>
      </w:r>
      <w:r>
        <w:rPr>
          <w:spacing w:val="-2"/>
          <w:sz w:val="24"/>
        </w:rPr>
        <w:t xml:space="preserve"> </w:t>
      </w:r>
      <w:r>
        <w:rPr>
          <w:sz w:val="24"/>
        </w:rPr>
        <w:t>(eg</w:t>
      </w:r>
      <w:r>
        <w:rPr>
          <w:spacing w:val="-7"/>
          <w:sz w:val="24"/>
        </w:rPr>
        <w:t xml:space="preserve"> </w:t>
      </w:r>
      <w:r>
        <w:rPr>
          <w:sz w:val="24"/>
        </w:rPr>
        <w:t>a nurse for an elderly person).</w:t>
      </w:r>
    </w:p>
    <w:p w14:paraId="2910CAC4" w14:textId="77777777" w:rsidR="008145A7" w:rsidRDefault="002D28F7">
      <w:pPr>
        <w:pStyle w:val="ListParagraph"/>
        <w:numPr>
          <w:ilvl w:val="1"/>
          <w:numId w:val="6"/>
        </w:numPr>
        <w:tabs>
          <w:tab w:val="left" w:pos="1659"/>
        </w:tabs>
        <w:spacing w:before="244"/>
        <w:ind w:left="1659" w:hanging="719"/>
        <w:rPr>
          <w:sz w:val="24"/>
        </w:rPr>
      </w:pPr>
      <w:r>
        <w:rPr>
          <w:sz w:val="24"/>
        </w:rPr>
        <w:t>Actual</w:t>
      </w:r>
      <w:r>
        <w:rPr>
          <w:spacing w:val="-14"/>
          <w:sz w:val="24"/>
        </w:rPr>
        <w:t xml:space="preserve"> </w:t>
      </w:r>
      <w:r>
        <w:rPr>
          <w:sz w:val="24"/>
        </w:rPr>
        <w:t>costs</w:t>
      </w:r>
      <w:r>
        <w:rPr>
          <w:spacing w:val="-7"/>
          <w:sz w:val="24"/>
        </w:rPr>
        <w:t xml:space="preserve"> </w:t>
      </w:r>
      <w:r>
        <w:rPr>
          <w:sz w:val="24"/>
        </w:rPr>
        <w:t>will</w:t>
      </w:r>
      <w:r>
        <w:rPr>
          <w:spacing w:val="-6"/>
          <w:sz w:val="24"/>
        </w:rPr>
        <w:t xml:space="preserve"> </w:t>
      </w:r>
      <w:r>
        <w:rPr>
          <w:sz w:val="24"/>
        </w:rPr>
        <w:t>be</w:t>
      </w:r>
      <w:r>
        <w:rPr>
          <w:spacing w:val="-6"/>
          <w:sz w:val="24"/>
        </w:rPr>
        <w:t xml:space="preserve"> </w:t>
      </w:r>
      <w:r>
        <w:rPr>
          <w:sz w:val="24"/>
        </w:rPr>
        <w:t>paid</w:t>
      </w:r>
      <w:r>
        <w:rPr>
          <w:spacing w:val="-5"/>
          <w:sz w:val="24"/>
        </w:rPr>
        <w:t xml:space="preserve"> </w:t>
      </w:r>
      <w:r>
        <w:rPr>
          <w:sz w:val="24"/>
        </w:rPr>
        <w:t>on</w:t>
      </w:r>
      <w:r>
        <w:rPr>
          <w:spacing w:val="-11"/>
          <w:sz w:val="24"/>
        </w:rPr>
        <w:t xml:space="preserve"> </w:t>
      </w:r>
      <w:r>
        <w:rPr>
          <w:sz w:val="24"/>
        </w:rPr>
        <w:t>production</w:t>
      </w:r>
      <w:r>
        <w:rPr>
          <w:spacing w:val="-5"/>
          <w:sz w:val="24"/>
        </w:rPr>
        <w:t xml:space="preserve"> </w:t>
      </w:r>
      <w:r>
        <w:rPr>
          <w:sz w:val="24"/>
        </w:rPr>
        <w:t>of</w:t>
      </w:r>
      <w:r>
        <w:rPr>
          <w:spacing w:val="-11"/>
          <w:sz w:val="24"/>
        </w:rPr>
        <w:t xml:space="preserve"> </w:t>
      </w:r>
      <w:r>
        <w:rPr>
          <w:sz w:val="24"/>
        </w:rPr>
        <w:t>an</w:t>
      </w:r>
      <w:r>
        <w:rPr>
          <w:spacing w:val="-5"/>
          <w:sz w:val="24"/>
        </w:rPr>
        <w:t xml:space="preserve"> </w:t>
      </w:r>
      <w:r>
        <w:rPr>
          <w:sz w:val="24"/>
        </w:rPr>
        <w:t>invoice</w:t>
      </w:r>
      <w:r>
        <w:rPr>
          <w:spacing w:val="-6"/>
          <w:sz w:val="24"/>
        </w:rPr>
        <w:t xml:space="preserve"> </w:t>
      </w:r>
      <w:r>
        <w:rPr>
          <w:sz w:val="24"/>
        </w:rPr>
        <w:t>or</w:t>
      </w:r>
      <w:r>
        <w:rPr>
          <w:spacing w:val="-9"/>
          <w:sz w:val="24"/>
        </w:rPr>
        <w:t xml:space="preserve"> </w:t>
      </w:r>
      <w:r>
        <w:rPr>
          <w:spacing w:val="-2"/>
          <w:sz w:val="24"/>
        </w:rPr>
        <w:t>receipt.</w:t>
      </w:r>
    </w:p>
    <w:p w14:paraId="2910CAC5" w14:textId="77777777" w:rsidR="008145A7" w:rsidRDefault="002D28F7">
      <w:pPr>
        <w:pStyle w:val="ListParagraph"/>
        <w:numPr>
          <w:ilvl w:val="1"/>
          <w:numId w:val="6"/>
        </w:numPr>
        <w:tabs>
          <w:tab w:val="left" w:pos="1660"/>
        </w:tabs>
        <w:spacing w:before="160" w:line="276" w:lineRule="auto"/>
        <w:ind w:right="556"/>
        <w:rPr>
          <w:sz w:val="24"/>
        </w:rPr>
      </w:pPr>
      <w:r>
        <w:rPr>
          <w:sz w:val="24"/>
        </w:rPr>
        <w:t>Where</w:t>
      </w:r>
      <w:r>
        <w:rPr>
          <w:spacing w:val="-7"/>
          <w:sz w:val="24"/>
        </w:rPr>
        <w:t xml:space="preserve"> </w:t>
      </w:r>
      <w:r>
        <w:rPr>
          <w:sz w:val="24"/>
        </w:rPr>
        <w:t>the</w:t>
      </w:r>
      <w:r>
        <w:rPr>
          <w:spacing w:val="-7"/>
          <w:sz w:val="24"/>
        </w:rPr>
        <w:t xml:space="preserve"> </w:t>
      </w:r>
      <w:r>
        <w:rPr>
          <w:sz w:val="24"/>
        </w:rPr>
        <w:t>length</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meeting</w:t>
      </w:r>
      <w:r>
        <w:rPr>
          <w:spacing w:val="-2"/>
          <w:sz w:val="24"/>
        </w:rPr>
        <w:t xml:space="preserve"> </w:t>
      </w:r>
      <w:r>
        <w:rPr>
          <w:sz w:val="24"/>
        </w:rPr>
        <w:t>cannot</w:t>
      </w:r>
      <w:r>
        <w:rPr>
          <w:spacing w:val="-7"/>
          <w:sz w:val="24"/>
        </w:rPr>
        <w:t xml:space="preserve"> </w:t>
      </w:r>
      <w:r>
        <w:rPr>
          <w:sz w:val="24"/>
        </w:rPr>
        <w:t>be</w:t>
      </w:r>
      <w:r>
        <w:rPr>
          <w:spacing w:val="-2"/>
          <w:sz w:val="24"/>
        </w:rPr>
        <w:t xml:space="preserve"> </w:t>
      </w:r>
      <w:r>
        <w:rPr>
          <w:sz w:val="24"/>
        </w:rPr>
        <w:t>predicted</w:t>
      </w:r>
      <w:r>
        <w:rPr>
          <w:spacing w:val="-2"/>
          <w:sz w:val="24"/>
        </w:rPr>
        <w:t xml:space="preserve"> </w:t>
      </w:r>
      <w:r>
        <w:rPr>
          <w:sz w:val="24"/>
        </w:rPr>
        <w:t>and</w:t>
      </w:r>
      <w:r>
        <w:rPr>
          <w:spacing w:val="-2"/>
          <w:sz w:val="24"/>
        </w:rPr>
        <w:t xml:space="preserve"> </w:t>
      </w:r>
      <w:r>
        <w:rPr>
          <w:sz w:val="24"/>
        </w:rPr>
        <w:t>payment</w:t>
      </w:r>
      <w:r>
        <w:rPr>
          <w:spacing w:val="-7"/>
          <w:sz w:val="24"/>
        </w:rPr>
        <w:t xml:space="preserve"> </w:t>
      </w:r>
      <w:r>
        <w:rPr>
          <w:sz w:val="24"/>
        </w:rPr>
        <w:t>to the</w:t>
      </w:r>
      <w:r>
        <w:rPr>
          <w:spacing w:val="-8"/>
          <w:sz w:val="24"/>
        </w:rPr>
        <w:t xml:space="preserve"> </w:t>
      </w:r>
      <w:r>
        <w:rPr>
          <w:sz w:val="24"/>
        </w:rPr>
        <w:t>carer</w:t>
      </w:r>
      <w:r>
        <w:rPr>
          <w:spacing w:val="-12"/>
          <w:sz w:val="24"/>
        </w:rPr>
        <w:t xml:space="preserve"> </w:t>
      </w:r>
      <w:r>
        <w:rPr>
          <w:sz w:val="24"/>
        </w:rPr>
        <w:t>is</w:t>
      </w:r>
      <w:r>
        <w:rPr>
          <w:spacing w:val="-14"/>
          <w:sz w:val="24"/>
        </w:rPr>
        <w:t xml:space="preserve"> </w:t>
      </w:r>
      <w:r>
        <w:rPr>
          <w:sz w:val="24"/>
        </w:rPr>
        <w:t>necessarily</w:t>
      </w:r>
      <w:r>
        <w:rPr>
          <w:spacing w:val="-9"/>
          <w:sz w:val="24"/>
        </w:rPr>
        <w:t xml:space="preserve"> </w:t>
      </w:r>
      <w:r>
        <w:rPr>
          <w:sz w:val="24"/>
        </w:rPr>
        <w:t>contractually</w:t>
      </w:r>
      <w:r>
        <w:rPr>
          <w:spacing w:val="-14"/>
          <w:sz w:val="24"/>
        </w:rPr>
        <w:t xml:space="preserve"> </w:t>
      </w:r>
      <w:r>
        <w:rPr>
          <w:sz w:val="24"/>
        </w:rPr>
        <w:t>committed</w:t>
      </w:r>
      <w:r>
        <w:rPr>
          <w:spacing w:val="-8"/>
          <w:sz w:val="24"/>
        </w:rPr>
        <w:t xml:space="preserve"> </w:t>
      </w:r>
      <w:r>
        <w:rPr>
          <w:sz w:val="24"/>
        </w:rPr>
        <w:t>then</w:t>
      </w:r>
      <w:r>
        <w:rPr>
          <w:spacing w:val="-13"/>
          <w:sz w:val="24"/>
        </w:rPr>
        <w:t xml:space="preserve"> </w:t>
      </w:r>
      <w:r>
        <w:rPr>
          <w:sz w:val="24"/>
        </w:rPr>
        <w:t>a</w:t>
      </w:r>
      <w:r>
        <w:rPr>
          <w:spacing w:val="-13"/>
          <w:sz w:val="24"/>
        </w:rPr>
        <w:t xml:space="preserve"> </w:t>
      </w:r>
      <w:r>
        <w:rPr>
          <w:sz w:val="24"/>
        </w:rPr>
        <w:t>payment</w:t>
      </w:r>
      <w:r>
        <w:rPr>
          <w:spacing w:val="-8"/>
          <w:sz w:val="24"/>
        </w:rPr>
        <w:t xml:space="preserve"> </w:t>
      </w:r>
      <w:r>
        <w:rPr>
          <w:sz w:val="24"/>
        </w:rPr>
        <w:t>of</w:t>
      </w:r>
      <w:r>
        <w:rPr>
          <w:spacing w:val="-8"/>
          <w:sz w:val="24"/>
        </w:rPr>
        <w:t xml:space="preserve"> </w:t>
      </w:r>
      <w:r>
        <w:rPr>
          <w:sz w:val="24"/>
        </w:rPr>
        <w:t>up to 4 hours will be made.</w:t>
      </w:r>
      <w:r>
        <w:rPr>
          <w:spacing w:val="40"/>
          <w:sz w:val="24"/>
        </w:rPr>
        <w:t xml:space="preserve"> </w:t>
      </w:r>
      <w:r>
        <w:rPr>
          <w:sz w:val="24"/>
        </w:rPr>
        <w:t>(For day time quasi-judicial meetings, payment</w:t>
      </w:r>
      <w:r>
        <w:rPr>
          <w:spacing w:val="-4"/>
          <w:sz w:val="24"/>
        </w:rPr>
        <w:t xml:space="preserve"> </w:t>
      </w:r>
      <w:r>
        <w:rPr>
          <w:sz w:val="24"/>
        </w:rPr>
        <w:t>of up to 8 hours may be</w:t>
      </w:r>
      <w:r>
        <w:rPr>
          <w:spacing w:val="-4"/>
          <w:sz w:val="24"/>
        </w:rPr>
        <w:t xml:space="preserve"> </w:t>
      </w:r>
      <w:r>
        <w:rPr>
          <w:sz w:val="24"/>
        </w:rPr>
        <w:t>made if</w:t>
      </w:r>
      <w:r>
        <w:rPr>
          <w:spacing w:val="-4"/>
          <w:sz w:val="24"/>
        </w:rPr>
        <w:t xml:space="preserve"> </w:t>
      </w:r>
      <w:r>
        <w:rPr>
          <w:sz w:val="24"/>
        </w:rPr>
        <w:t>the</w:t>
      </w:r>
      <w:r>
        <w:rPr>
          <w:spacing w:val="-4"/>
          <w:sz w:val="24"/>
        </w:rPr>
        <w:t xml:space="preserve"> </w:t>
      </w:r>
      <w:r>
        <w:rPr>
          <w:sz w:val="24"/>
        </w:rPr>
        <w:t>estimated length of the meeting is for the whole day).</w:t>
      </w:r>
    </w:p>
    <w:p w14:paraId="2910CAC6" w14:textId="77777777" w:rsidR="008145A7" w:rsidRDefault="002D28F7">
      <w:pPr>
        <w:pStyle w:val="ListParagraph"/>
        <w:numPr>
          <w:ilvl w:val="1"/>
          <w:numId w:val="6"/>
        </w:numPr>
        <w:tabs>
          <w:tab w:val="left" w:pos="1660"/>
        </w:tabs>
        <w:spacing w:before="199" w:line="276" w:lineRule="auto"/>
        <w:ind w:right="790"/>
        <w:rPr>
          <w:sz w:val="24"/>
        </w:rPr>
      </w:pPr>
      <w:r>
        <w:rPr>
          <w:sz w:val="24"/>
        </w:rPr>
        <w:t>In</w:t>
      </w:r>
      <w:r>
        <w:rPr>
          <w:spacing w:val="-8"/>
          <w:sz w:val="24"/>
        </w:rPr>
        <w:t xml:space="preserve"> </w:t>
      </w:r>
      <w:r>
        <w:rPr>
          <w:sz w:val="24"/>
        </w:rPr>
        <w:t>addition,</w:t>
      </w:r>
      <w:r>
        <w:rPr>
          <w:spacing w:val="-8"/>
          <w:sz w:val="24"/>
        </w:rPr>
        <w:t xml:space="preserve"> </w:t>
      </w:r>
      <w:r>
        <w:rPr>
          <w:sz w:val="24"/>
        </w:rPr>
        <w:t>the</w:t>
      </w:r>
      <w:r>
        <w:rPr>
          <w:spacing w:val="-13"/>
          <w:sz w:val="24"/>
        </w:rPr>
        <w:t xml:space="preserve"> </w:t>
      </w:r>
      <w:r>
        <w:rPr>
          <w:sz w:val="24"/>
        </w:rPr>
        <w:t>reasonable</w:t>
      </w:r>
      <w:r>
        <w:rPr>
          <w:spacing w:val="-8"/>
          <w:sz w:val="24"/>
        </w:rPr>
        <w:t xml:space="preserve"> </w:t>
      </w:r>
      <w:r>
        <w:rPr>
          <w:sz w:val="24"/>
        </w:rPr>
        <w:t>travelling</w:t>
      </w:r>
      <w:r>
        <w:rPr>
          <w:spacing w:val="-13"/>
          <w:sz w:val="24"/>
        </w:rPr>
        <w:t xml:space="preserve"> </w:t>
      </w:r>
      <w:r>
        <w:rPr>
          <w:sz w:val="24"/>
        </w:rPr>
        <w:t>expenses</w:t>
      </w:r>
      <w:r>
        <w:rPr>
          <w:spacing w:val="-9"/>
          <w:sz w:val="24"/>
        </w:rPr>
        <w:t xml:space="preserve"> </w:t>
      </w:r>
      <w:r>
        <w:rPr>
          <w:sz w:val="24"/>
        </w:rPr>
        <w:t>of</w:t>
      </w:r>
      <w:r>
        <w:rPr>
          <w:spacing w:val="-13"/>
          <w:sz w:val="24"/>
        </w:rPr>
        <w:t xml:space="preserve"> </w:t>
      </w:r>
      <w:r>
        <w:rPr>
          <w:sz w:val="24"/>
        </w:rPr>
        <w:t>the</w:t>
      </w:r>
      <w:r>
        <w:rPr>
          <w:spacing w:val="-13"/>
          <w:sz w:val="24"/>
        </w:rPr>
        <w:t xml:space="preserve"> </w:t>
      </w:r>
      <w:r>
        <w:rPr>
          <w:sz w:val="24"/>
        </w:rPr>
        <w:t>person</w:t>
      </w:r>
      <w:r>
        <w:rPr>
          <w:spacing w:val="-13"/>
          <w:sz w:val="24"/>
        </w:rPr>
        <w:t xml:space="preserve"> </w:t>
      </w:r>
      <w:r>
        <w:rPr>
          <w:sz w:val="24"/>
        </w:rPr>
        <w:t>taking care</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dependent</w:t>
      </w:r>
      <w:r>
        <w:rPr>
          <w:spacing w:val="-8"/>
          <w:sz w:val="24"/>
        </w:rPr>
        <w:t xml:space="preserve"> </w:t>
      </w:r>
      <w:r>
        <w:rPr>
          <w:sz w:val="24"/>
        </w:rPr>
        <w:t>shall</w:t>
      </w:r>
      <w:r>
        <w:rPr>
          <w:spacing w:val="-9"/>
          <w:sz w:val="24"/>
        </w:rPr>
        <w:t xml:space="preserve"> </w:t>
      </w:r>
      <w:r>
        <w:rPr>
          <w:sz w:val="24"/>
        </w:rPr>
        <w:t>be</w:t>
      </w:r>
      <w:r>
        <w:rPr>
          <w:spacing w:val="-12"/>
          <w:sz w:val="24"/>
        </w:rPr>
        <w:t xml:space="preserve"> </w:t>
      </w:r>
      <w:r>
        <w:rPr>
          <w:sz w:val="24"/>
        </w:rPr>
        <w:t>reimbursed</w:t>
      </w:r>
      <w:r>
        <w:rPr>
          <w:spacing w:val="-12"/>
          <w:sz w:val="24"/>
        </w:rPr>
        <w:t xml:space="preserve"> </w:t>
      </w:r>
      <w:r>
        <w:rPr>
          <w:sz w:val="24"/>
        </w:rPr>
        <w:t>either</w:t>
      </w:r>
      <w:r>
        <w:rPr>
          <w:spacing w:val="-7"/>
          <w:sz w:val="24"/>
        </w:rPr>
        <w:t xml:space="preserve"> </w:t>
      </w:r>
      <w:r>
        <w:rPr>
          <w:sz w:val="24"/>
        </w:rPr>
        <w:t>at</w:t>
      </w:r>
      <w:r>
        <w:rPr>
          <w:spacing w:val="-8"/>
          <w:sz w:val="24"/>
        </w:rPr>
        <w:t xml:space="preserve"> </w:t>
      </w:r>
      <w:r>
        <w:rPr>
          <w:sz w:val="24"/>
        </w:rPr>
        <w:t>the</w:t>
      </w:r>
      <w:r>
        <w:rPr>
          <w:spacing w:val="-8"/>
          <w:sz w:val="24"/>
        </w:rPr>
        <w:t xml:space="preserve"> </w:t>
      </w:r>
      <w:r>
        <w:rPr>
          <w:sz w:val="24"/>
        </w:rPr>
        <w:t>appropriate public transport rate, or in cases of urgency or where no public transport is available, the amount of any taxi fare actually paid.</w:t>
      </w:r>
    </w:p>
    <w:p w14:paraId="2910CAC7" w14:textId="77777777" w:rsidR="008145A7" w:rsidRDefault="002D28F7">
      <w:pPr>
        <w:pStyle w:val="ListParagraph"/>
        <w:numPr>
          <w:ilvl w:val="1"/>
          <w:numId w:val="6"/>
        </w:numPr>
        <w:tabs>
          <w:tab w:val="left" w:pos="1660"/>
        </w:tabs>
        <w:spacing w:before="204" w:line="271" w:lineRule="auto"/>
        <w:ind w:right="829"/>
        <w:rPr>
          <w:sz w:val="24"/>
        </w:rPr>
      </w:pPr>
      <w:r>
        <w:rPr>
          <w:sz w:val="24"/>
        </w:rPr>
        <w:t>The</w:t>
      </w:r>
      <w:r>
        <w:rPr>
          <w:spacing w:val="-7"/>
          <w:sz w:val="24"/>
        </w:rPr>
        <w:t xml:space="preserve"> </w:t>
      </w:r>
      <w:r>
        <w:rPr>
          <w:sz w:val="24"/>
        </w:rPr>
        <w:t>allowance</w:t>
      </w:r>
      <w:r>
        <w:rPr>
          <w:spacing w:val="-7"/>
          <w:sz w:val="24"/>
        </w:rPr>
        <w:t xml:space="preserve"> </w:t>
      </w:r>
      <w:r>
        <w:rPr>
          <w:sz w:val="24"/>
        </w:rPr>
        <w:t>is</w:t>
      </w:r>
      <w:r>
        <w:rPr>
          <w:spacing w:val="-8"/>
          <w:sz w:val="24"/>
        </w:rPr>
        <w:t xml:space="preserve"> </w:t>
      </w:r>
      <w:r>
        <w:rPr>
          <w:sz w:val="24"/>
        </w:rPr>
        <w:t>not</w:t>
      </w:r>
      <w:r>
        <w:rPr>
          <w:spacing w:val="-12"/>
          <w:sz w:val="24"/>
        </w:rPr>
        <w:t xml:space="preserve"> </w:t>
      </w:r>
      <w:r>
        <w:rPr>
          <w:sz w:val="24"/>
        </w:rPr>
        <w:t>to</w:t>
      </w:r>
      <w:r>
        <w:rPr>
          <w:spacing w:val="-12"/>
          <w:sz w:val="24"/>
        </w:rPr>
        <w:t xml:space="preserve"> </w:t>
      </w:r>
      <w:r>
        <w:rPr>
          <w:sz w:val="24"/>
        </w:rPr>
        <w:t>be</w:t>
      </w:r>
      <w:r>
        <w:rPr>
          <w:spacing w:val="-7"/>
          <w:sz w:val="24"/>
        </w:rPr>
        <w:t xml:space="preserve"> </w:t>
      </w:r>
      <w:r>
        <w:rPr>
          <w:sz w:val="24"/>
        </w:rPr>
        <w:t>paid</w:t>
      </w:r>
      <w:r>
        <w:rPr>
          <w:spacing w:val="-7"/>
          <w:sz w:val="24"/>
        </w:rPr>
        <w:t xml:space="preserve"> </w:t>
      </w:r>
      <w:r>
        <w:rPr>
          <w:sz w:val="24"/>
        </w:rPr>
        <w:t>where</w:t>
      </w:r>
      <w:r>
        <w:rPr>
          <w:spacing w:val="-7"/>
          <w:sz w:val="24"/>
        </w:rPr>
        <w:t xml:space="preserve"> </w:t>
      </w:r>
      <w:r>
        <w:rPr>
          <w:sz w:val="24"/>
        </w:rPr>
        <w:t>the</w:t>
      </w:r>
      <w:r>
        <w:rPr>
          <w:spacing w:val="-7"/>
          <w:sz w:val="24"/>
        </w:rPr>
        <w:t xml:space="preserve"> </w:t>
      </w:r>
      <w:r>
        <w:rPr>
          <w:sz w:val="24"/>
        </w:rPr>
        <w:t>carer</w:t>
      </w:r>
      <w:r>
        <w:rPr>
          <w:spacing w:val="-6"/>
          <w:sz w:val="24"/>
        </w:rPr>
        <w:t xml:space="preserve"> </w:t>
      </w:r>
      <w:r>
        <w:rPr>
          <w:sz w:val="24"/>
        </w:rPr>
        <w:t>is</w:t>
      </w:r>
      <w:r>
        <w:rPr>
          <w:spacing w:val="-8"/>
          <w:sz w:val="24"/>
        </w:rPr>
        <w:t xml:space="preserve"> </w:t>
      </w:r>
      <w:r>
        <w:rPr>
          <w:sz w:val="24"/>
        </w:rPr>
        <w:t>a</w:t>
      </w:r>
      <w:r>
        <w:rPr>
          <w:spacing w:val="-7"/>
          <w:sz w:val="24"/>
        </w:rPr>
        <w:t xml:space="preserve"> </w:t>
      </w:r>
      <w:r>
        <w:rPr>
          <w:sz w:val="24"/>
        </w:rPr>
        <w:t>member</w:t>
      </w:r>
      <w:r>
        <w:rPr>
          <w:spacing w:val="-6"/>
          <w:sz w:val="24"/>
        </w:rPr>
        <w:t xml:space="preserve"> </w:t>
      </w:r>
      <w:r>
        <w:rPr>
          <w:sz w:val="24"/>
        </w:rPr>
        <w:t>of</w:t>
      </w:r>
      <w:r>
        <w:rPr>
          <w:spacing w:val="-12"/>
          <w:sz w:val="24"/>
        </w:rPr>
        <w:t xml:space="preserve"> </w:t>
      </w:r>
      <w:r>
        <w:rPr>
          <w:sz w:val="24"/>
        </w:rPr>
        <w:t>the Member’s household.</w:t>
      </w:r>
    </w:p>
    <w:p w14:paraId="2910CAC8" w14:textId="77777777" w:rsidR="008145A7" w:rsidRDefault="002D28F7">
      <w:pPr>
        <w:pStyle w:val="ListParagraph"/>
        <w:numPr>
          <w:ilvl w:val="1"/>
          <w:numId w:val="6"/>
        </w:numPr>
        <w:tabs>
          <w:tab w:val="left" w:pos="1660"/>
        </w:tabs>
        <w:spacing w:before="207" w:line="278" w:lineRule="auto"/>
        <w:ind w:right="657"/>
        <w:rPr>
          <w:sz w:val="24"/>
        </w:rPr>
      </w:pPr>
      <w:r>
        <w:rPr>
          <w:sz w:val="24"/>
        </w:rPr>
        <w:t>Any</w:t>
      </w:r>
      <w:r>
        <w:rPr>
          <w:spacing w:val="-9"/>
          <w:sz w:val="24"/>
        </w:rPr>
        <w:t xml:space="preserve"> </w:t>
      </w:r>
      <w:r>
        <w:rPr>
          <w:sz w:val="24"/>
        </w:rPr>
        <w:t>dispute</w:t>
      </w:r>
      <w:r>
        <w:rPr>
          <w:spacing w:val="-8"/>
          <w:sz w:val="24"/>
        </w:rPr>
        <w:t xml:space="preserve"> </w:t>
      </w:r>
      <w:r>
        <w:rPr>
          <w:sz w:val="24"/>
        </w:rPr>
        <w:t>as</w:t>
      </w:r>
      <w:r>
        <w:rPr>
          <w:spacing w:val="-14"/>
          <w:sz w:val="24"/>
        </w:rPr>
        <w:t xml:space="preserve"> </w:t>
      </w:r>
      <w:r>
        <w:rPr>
          <w:sz w:val="24"/>
        </w:rPr>
        <w:t>to</w:t>
      </w:r>
      <w:r>
        <w:rPr>
          <w:spacing w:val="-8"/>
          <w:sz w:val="24"/>
        </w:rPr>
        <w:t xml:space="preserve"> </w:t>
      </w:r>
      <w:r>
        <w:rPr>
          <w:sz w:val="24"/>
        </w:rPr>
        <w:t>the</w:t>
      </w:r>
      <w:r>
        <w:rPr>
          <w:spacing w:val="-8"/>
          <w:sz w:val="24"/>
        </w:rPr>
        <w:t xml:space="preserve"> </w:t>
      </w:r>
      <w:r>
        <w:rPr>
          <w:sz w:val="24"/>
        </w:rPr>
        <w:t>entitlement</w:t>
      </w:r>
      <w:r>
        <w:rPr>
          <w:spacing w:val="-8"/>
          <w:sz w:val="24"/>
        </w:rPr>
        <w:t xml:space="preserve"> </w:t>
      </w:r>
      <w:r>
        <w:rPr>
          <w:sz w:val="24"/>
        </w:rPr>
        <w:t>and</w:t>
      </w:r>
      <w:r>
        <w:rPr>
          <w:spacing w:val="-8"/>
          <w:sz w:val="24"/>
        </w:rPr>
        <w:t xml:space="preserve"> </w:t>
      </w:r>
      <w:r>
        <w:rPr>
          <w:sz w:val="24"/>
        </w:rPr>
        <w:t>any</w:t>
      </w:r>
      <w:r>
        <w:rPr>
          <w:spacing w:val="-14"/>
          <w:sz w:val="24"/>
        </w:rPr>
        <w:t xml:space="preserve"> </w:t>
      </w:r>
      <w:r>
        <w:rPr>
          <w:sz w:val="24"/>
        </w:rPr>
        <w:t>allegation</w:t>
      </w:r>
      <w:r>
        <w:rPr>
          <w:spacing w:val="-8"/>
          <w:sz w:val="24"/>
        </w:rPr>
        <w:t xml:space="preserve"> </w:t>
      </w:r>
      <w:r>
        <w:rPr>
          <w:sz w:val="24"/>
        </w:rPr>
        <w:t>of</w:t>
      </w:r>
      <w:r>
        <w:rPr>
          <w:spacing w:val="-8"/>
          <w:sz w:val="24"/>
        </w:rPr>
        <w:t xml:space="preserve"> </w:t>
      </w:r>
      <w:r>
        <w:rPr>
          <w:sz w:val="24"/>
        </w:rPr>
        <w:t>abuse</w:t>
      </w:r>
      <w:r>
        <w:rPr>
          <w:spacing w:val="-8"/>
          <w:sz w:val="24"/>
        </w:rPr>
        <w:t xml:space="preserve"> </w:t>
      </w:r>
      <w:r>
        <w:rPr>
          <w:sz w:val="24"/>
        </w:rPr>
        <w:t>should be referred to the Governance, Audit, Risk Management and Standards Committee for adjudication.</w:t>
      </w:r>
    </w:p>
    <w:p w14:paraId="2910CAC9" w14:textId="77777777" w:rsidR="008145A7" w:rsidRDefault="008145A7">
      <w:pPr>
        <w:spacing w:line="278" w:lineRule="auto"/>
        <w:rPr>
          <w:sz w:val="24"/>
        </w:rPr>
        <w:sectPr w:rsidR="008145A7">
          <w:pgSz w:w="11920" w:h="16850"/>
          <w:pgMar w:top="1020" w:right="1180" w:bottom="920" w:left="1220" w:header="0" w:footer="737" w:gutter="0"/>
          <w:cols w:space="720"/>
        </w:sectPr>
      </w:pPr>
    </w:p>
    <w:p w14:paraId="2910CACA" w14:textId="77777777" w:rsidR="008145A7" w:rsidRDefault="002D28F7">
      <w:pPr>
        <w:pStyle w:val="Heading1"/>
        <w:spacing w:before="88"/>
      </w:pPr>
      <w:bookmarkStart w:id="7" w:name="Co-optees’_Allowance"/>
      <w:bookmarkEnd w:id="7"/>
      <w:r>
        <w:rPr>
          <w:spacing w:val="-2"/>
        </w:rPr>
        <w:lastRenderedPageBreak/>
        <w:t>Co-optees’</w:t>
      </w:r>
      <w:r>
        <w:rPr>
          <w:spacing w:val="-22"/>
        </w:rPr>
        <w:t xml:space="preserve"> </w:t>
      </w:r>
      <w:r>
        <w:rPr>
          <w:spacing w:val="-2"/>
        </w:rPr>
        <w:t>Allowance</w:t>
      </w:r>
    </w:p>
    <w:p w14:paraId="2910CACB" w14:textId="77777777" w:rsidR="008145A7" w:rsidRDefault="002D28F7">
      <w:pPr>
        <w:pStyle w:val="ListParagraph"/>
        <w:numPr>
          <w:ilvl w:val="0"/>
          <w:numId w:val="6"/>
        </w:numPr>
        <w:tabs>
          <w:tab w:val="left" w:pos="940"/>
        </w:tabs>
        <w:spacing w:before="243" w:line="278" w:lineRule="auto"/>
        <w:ind w:right="680"/>
        <w:jc w:val="both"/>
        <w:rPr>
          <w:sz w:val="24"/>
        </w:rPr>
      </w:pPr>
      <w:r>
        <w:rPr>
          <w:sz w:val="24"/>
        </w:rPr>
        <w:t>A basic allowance of £481 per annum shall be paid to co-optees to formal Council Committees and Independent Persons on the Governance, Audit, Risk Management and Standards Committee.</w:t>
      </w:r>
    </w:p>
    <w:p w14:paraId="2910CACC" w14:textId="77777777" w:rsidR="008145A7" w:rsidRDefault="008145A7">
      <w:pPr>
        <w:pStyle w:val="BodyText"/>
        <w:spacing w:before="196"/>
      </w:pPr>
    </w:p>
    <w:p w14:paraId="2910CACD" w14:textId="77777777" w:rsidR="008145A7" w:rsidRDefault="002D28F7">
      <w:pPr>
        <w:pStyle w:val="Heading1"/>
      </w:pPr>
      <w:bookmarkStart w:id="8" w:name="Sickness,_maternity_and_paternity_leave"/>
      <w:bookmarkEnd w:id="8"/>
      <w:r>
        <w:rPr>
          <w:spacing w:val="-2"/>
        </w:rPr>
        <w:t>Sickness,</w:t>
      </w:r>
      <w:r>
        <w:rPr>
          <w:spacing w:val="-22"/>
        </w:rPr>
        <w:t xml:space="preserve"> </w:t>
      </w:r>
      <w:r>
        <w:rPr>
          <w:spacing w:val="-2"/>
        </w:rPr>
        <w:t>maternity</w:t>
      </w:r>
      <w:r>
        <w:rPr>
          <w:spacing w:val="-12"/>
        </w:rPr>
        <w:t xml:space="preserve"> </w:t>
      </w:r>
      <w:r>
        <w:rPr>
          <w:spacing w:val="-2"/>
        </w:rPr>
        <w:t>and</w:t>
      </w:r>
      <w:r>
        <w:rPr>
          <w:spacing w:val="-16"/>
        </w:rPr>
        <w:t xml:space="preserve"> </w:t>
      </w:r>
      <w:r>
        <w:rPr>
          <w:spacing w:val="-2"/>
        </w:rPr>
        <w:t>paternity</w:t>
      </w:r>
      <w:r>
        <w:rPr>
          <w:spacing w:val="-13"/>
        </w:rPr>
        <w:t xml:space="preserve"> </w:t>
      </w:r>
      <w:r>
        <w:rPr>
          <w:spacing w:val="-2"/>
        </w:rPr>
        <w:t>leave</w:t>
      </w:r>
    </w:p>
    <w:p w14:paraId="2910CACE" w14:textId="77777777" w:rsidR="008145A7" w:rsidRDefault="002D28F7">
      <w:pPr>
        <w:pStyle w:val="ListParagraph"/>
        <w:numPr>
          <w:ilvl w:val="1"/>
          <w:numId w:val="5"/>
        </w:numPr>
        <w:tabs>
          <w:tab w:val="left" w:pos="940"/>
        </w:tabs>
        <w:spacing w:line="276" w:lineRule="auto"/>
        <w:ind w:right="470"/>
        <w:rPr>
          <w:sz w:val="24"/>
        </w:rPr>
      </w:pPr>
      <w:r>
        <w:rPr>
          <w:sz w:val="24"/>
        </w:rPr>
        <w:t>All</w:t>
      </w:r>
      <w:r>
        <w:rPr>
          <w:spacing w:val="-8"/>
          <w:sz w:val="24"/>
        </w:rPr>
        <w:t xml:space="preserve"> </w:t>
      </w:r>
      <w:r>
        <w:rPr>
          <w:sz w:val="24"/>
        </w:rPr>
        <w:t>Members</w:t>
      </w:r>
      <w:r>
        <w:rPr>
          <w:spacing w:val="-13"/>
          <w:sz w:val="24"/>
        </w:rPr>
        <w:t xml:space="preserve"> </w:t>
      </w:r>
      <w:r>
        <w:rPr>
          <w:sz w:val="24"/>
        </w:rPr>
        <w:t>shall</w:t>
      </w:r>
      <w:r>
        <w:rPr>
          <w:spacing w:val="-8"/>
          <w:sz w:val="24"/>
        </w:rPr>
        <w:t xml:space="preserve"> </w:t>
      </w:r>
      <w:r>
        <w:rPr>
          <w:sz w:val="24"/>
        </w:rPr>
        <w:t>continue</w:t>
      </w:r>
      <w:r>
        <w:rPr>
          <w:spacing w:val="-12"/>
          <w:sz w:val="24"/>
        </w:rPr>
        <w:t xml:space="preserve"> </w:t>
      </w:r>
      <w:r>
        <w:rPr>
          <w:sz w:val="24"/>
        </w:rPr>
        <w:t>to</w:t>
      </w:r>
      <w:r>
        <w:rPr>
          <w:spacing w:val="-7"/>
          <w:sz w:val="24"/>
        </w:rPr>
        <w:t xml:space="preserve"> </w:t>
      </w:r>
      <w:r>
        <w:rPr>
          <w:sz w:val="24"/>
        </w:rPr>
        <w:t>receive</w:t>
      </w:r>
      <w:r>
        <w:rPr>
          <w:spacing w:val="-7"/>
          <w:sz w:val="24"/>
        </w:rPr>
        <w:t xml:space="preserve"> </w:t>
      </w:r>
      <w:r>
        <w:rPr>
          <w:sz w:val="24"/>
        </w:rPr>
        <w:t>their</w:t>
      </w:r>
      <w:r>
        <w:rPr>
          <w:spacing w:val="-11"/>
          <w:sz w:val="24"/>
        </w:rPr>
        <w:t xml:space="preserve"> </w:t>
      </w:r>
      <w:r>
        <w:rPr>
          <w:sz w:val="24"/>
        </w:rPr>
        <w:t>Basic</w:t>
      </w:r>
      <w:r>
        <w:rPr>
          <w:spacing w:val="-8"/>
          <w:sz w:val="24"/>
        </w:rPr>
        <w:t xml:space="preserve"> </w:t>
      </w:r>
      <w:r>
        <w:rPr>
          <w:sz w:val="24"/>
        </w:rPr>
        <w:t>Allowance</w:t>
      </w:r>
      <w:r>
        <w:rPr>
          <w:spacing w:val="-7"/>
          <w:sz w:val="24"/>
        </w:rPr>
        <w:t xml:space="preserve"> </w:t>
      </w:r>
      <w:r>
        <w:rPr>
          <w:sz w:val="24"/>
        </w:rPr>
        <w:t>in</w:t>
      </w:r>
      <w:r>
        <w:rPr>
          <w:spacing w:val="-7"/>
          <w:sz w:val="24"/>
        </w:rPr>
        <w:t xml:space="preserve"> </w:t>
      </w:r>
      <w:r>
        <w:rPr>
          <w:sz w:val="24"/>
        </w:rPr>
        <w:t>full</w:t>
      </w:r>
      <w:r>
        <w:rPr>
          <w:spacing w:val="-8"/>
          <w:sz w:val="24"/>
        </w:rPr>
        <w:t xml:space="preserve"> </w:t>
      </w:r>
      <w:r>
        <w:rPr>
          <w:sz w:val="24"/>
        </w:rPr>
        <w:t>in</w:t>
      </w:r>
      <w:r>
        <w:rPr>
          <w:spacing w:val="-7"/>
          <w:sz w:val="24"/>
        </w:rPr>
        <w:t xml:space="preserve"> </w:t>
      </w:r>
      <w:r>
        <w:rPr>
          <w:sz w:val="24"/>
        </w:rPr>
        <w:t>the</w:t>
      </w:r>
      <w:r>
        <w:rPr>
          <w:spacing w:val="-7"/>
          <w:sz w:val="24"/>
        </w:rPr>
        <w:t xml:space="preserve"> </w:t>
      </w:r>
      <w:r>
        <w:rPr>
          <w:sz w:val="24"/>
        </w:rPr>
        <w:t>case of pregnancy, maternity, paternity and sickness leave.</w:t>
      </w:r>
    </w:p>
    <w:p w14:paraId="2910CACF" w14:textId="77777777" w:rsidR="008145A7" w:rsidRDefault="002D28F7">
      <w:pPr>
        <w:pStyle w:val="ListParagraph"/>
        <w:numPr>
          <w:ilvl w:val="1"/>
          <w:numId w:val="5"/>
        </w:numPr>
        <w:tabs>
          <w:tab w:val="left" w:pos="940"/>
        </w:tabs>
        <w:spacing w:before="201" w:line="276" w:lineRule="auto"/>
        <w:ind w:right="729"/>
        <w:rPr>
          <w:sz w:val="24"/>
        </w:rPr>
      </w:pPr>
      <w:r>
        <w:rPr>
          <w:sz w:val="24"/>
        </w:rPr>
        <w:t>Members entitled to a Special Responsibility Allowance shall continue to receive their allowance in the case of pregnancy, maternity, paternity and sickness</w:t>
      </w:r>
      <w:r>
        <w:rPr>
          <w:spacing w:val="-8"/>
          <w:sz w:val="24"/>
        </w:rPr>
        <w:t xml:space="preserve"> </w:t>
      </w:r>
      <w:r>
        <w:rPr>
          <w:sz w:val="24"/>
        </w:rPr>
        <w:t>leave</w:t>
      </w:r>
      <w:r>
        <w:rPr>
          <w:spacing w:val="-7"/>
          <w:sz w:val="24"/>
        </w:rPr>
        <w:t xml:space="preserve"> </w:t>
      </w:r>
      <w:r>
        <w:rPr>
          <w:sz w:val="24"/>
        </w:rPr>
        <w:t>in</w:t>
      </w:r>
      <w:r>
        <w:rPr>
          <w:spacing w:val="-12"/>
          <w:sz w:val="24"/>
        </w:rPr>
        <w:t xml:space="preserve"> </w:t>
      </w:r>
      <w:r>
        <w:rPr>
          <w:sz w:val="24"/>
        </w:rPr>
        <w:t>the</w:t>
      </w:r>
      <w:r>
        <w:rPr>
          <w:spacing w:val="-7"/>
          <w:sz w:val="24"/>
        </w:rPr>
        <w:t xml:space="preserve"> </w:t>
      </w:r>
      <w:r>
        <w:rPr>
          <w:sz w:val="24"/>
        </w:rPr>
        <w:t>same</w:t>
      </w:r>
      <w:r>
        <w:rPr>
          <w:spacing w:val="-12"/>
          <w:sz w:val="24"/>
        </w:rPr>
        <w:t xml:space="preserve"> </w:t>
      </w:r>
      <w:r>
        <w:rPr>
          <w:sz w:val="24"/>
        </w:rPr>
        <w:t>way</w:t>
      </w:r>
      <w:r>
        <w:rPr>
          <w:spacing w:val="-13"/>
          <w:sz w:val="24"/>
        </w:rPr>
        <w:t xml:space="preserve"> </w:t>
      </w:r>
      <w:r>
        <w:rPr>
          <w:sz w:val="24"/>
        </w:rPr>
        <w:t>that</w:t>
      </w:r>
      <w:r>
        <w:rPr>
          <w:spacing w:val="-12"/>
          <w:sz w:val="24"/>
        </w:rPr>
        <w:t xml:space="preserve"> </w:t>
      </w:r>
      <w:r>
        <w:rPr>
          <w:sz w:val="24"/>
        </w:rPr>
        <w:t>the</w:t>
      </w:r>
      <w:r>
        <w:rPr>
          <w:spacing w:val="-7"/>
          <w:sz w:val="24"/>
        </w:rPr>
        <w:t xml:space="preserve"> </w:t>
      </w:r>
      <w:r>
        <w:rPr>
          <w:sz w:val="24"/>
        </w:rPr>
        <w:t>Council’s</w:t>
      </w:r>
      <w:r>
        <w:rPr>
          <w:spacing w:val="-8"/>
          <w:sz w:val="24"/>
        </w:rPr>
        <w:t xml:space="preserve"> </w:t>
      </w:r>
      <w:r>
        <w:rPr>
          <w:sz w:val="24"/>
        </w:rPr>
        <w:t>employees</w:t>
      </w:r>
      <w:r>
        <w:rPr>
          <w:spacing w:val="-13"/>
          <w:sz w:val="24"/>
        </w:rPr>
        <w:t xml:space="preserve"> </w:t>
      </w:r>
      <w:r>
        <w:rPr>
          <w:sz w:val="24"/>
        </w:rPr>
        <w:t>receive</w:t>
      </w:r>
      <w:r>
        <w:rPr>
          <w:spacing w:val="-7"/>
          <w:sz w:val="24"/>
        </w:rPr>
        <w:t xml:space="preserve"> </w:t>
      </w:r>
      <w:r>
        <w:rPr>
          <w:sz w:val="24"/>
        </w:rPr>
        <w:t xml:space="preserve">such </w:t>
      </w:r>
      <w:r>
        <w:rPr>
          <w:spacing w:val="-2"/>
          <w:sz w:val="24"/>
        </w:rPr>
        <w:t>benefits.</w:t>
      </w:r>
    </w:p>
    <w:p w14:paraId="2910CAD0" w14:textId="77777777" w:rsidR="008145A7" w:rsidRDefault="002D28F7">
      <w:pPr>
        <w:pStyle w:val="ListParagraph"/>
        <w:numPr>
          <w:ilvl w:val="1"/>
          <w:numId w:val="5"/>
        </w:numPr>
        <w:tabs>
          <w:tab w:val="left" w:pos="940"/>
        </w:tabs>
        <w:spacing w:before="199" w:line="278" w:lineRule="auto"/>
        <w:ind w:right="388"/>
        <w:rPr>
          <w:sz w:val="24"/>
        </w:rPr>
      </w:pPr>
      <w:r>
        <w:rPr>
          <w:sz w:val="24"/>
        </w:rPr>
        <w:t>Where a Member’s pregnancy renders her unable to attend a meeting of the Council</w:t>
      </w:r>
      <w:r>
        <w:rPr>
          <w:spacing w:val="-7"/>
          <w:sz w:val="24"/>
        </w:rPr>
        <w:t xml:space="preserve"> </w:t>
      </w:r>
      <w:r>
        <w:rPr>
          <w:sz w:val="24"/>
        </w:rPr>
        <w:t>for</w:t>
      </w:r>
      <w:r>
        <w:rPr>
          <w:spacing w:val="-10"/>
          <w:sz w:val="24"/>
        </w:rPr>
        <w:t xml:space="preserve"> </w:t>
      </w:r>
      <w:r>
        <w:rPr>
          <w:sz w:val="24"/>
        </w:rPr>
        <w:t>a</w:t>
      </w:r>
      <w:r>
        <w:rPr>
          <w:spacing w:val="-11"/>
          <w:sz w:val="24"/>
        </w:rPr>
        <w:t xml:space="preserve"> </w:t>
      </w:r>
      <w:r>
        <w:rPr>
          <w:sz w:val="24"/>
        </w:rPr>
        <w:t>period</w:t>
      </w:r>
      <w:r>
        <w:rPr>
          <w:spacing w:val="-6"/>
          <w:sz w:val="24"/>
        </w:rPr>
        <w:t xml:space="preserve"> </w:t>
      </w:r>
      <w:r>
        <w:rPr>
          <w:sz w:val="24"/>
        </w:rPr>
        <w:t>of</w:t>
      </w:r>
      <w:r>
        <w:rPr>
          <w:spacing w:val="-11"/>
          <w:sz w:val="24"/>
        </w:rPr>
        <w:t xml:space="preserve"> </w:t>
      </w:r>
      <w:r>
        <w:rPr>
          <w:sz w:val="24"/>
        </w:rPr>
        <w:t>6</w:t>
      </w:r>
      <w:r>
        <w:rPr>
          <w:spacing w:val="-11"/>
          <w:sz w:val="24"/>
        </w:rPr>
        <w:t xml:space="preserve"> </w:t>
      </w:r>
      <w:r>
        <w:rPr>
          <w:sz w:val="24"/>
        </w:rPr>
        <w:t>months,</w:t>
      </w:r>
      <w:r>
        <w:rPr>
          <w:spacing w:val="-11"/>
          <w:sz w:val="24"/>
        </w:rPr>
        <w:t xml:space="preserve"> </w:t>
      </w:r>
      <w:r>
        <w:rPr>
          <w:sz w:val="24"/>
        </w:rPr>
        <w:t>a</w:t>
      </w:r>
      <w:r>
        <w:rPr>
          <w:spacing w:val="-11"/>
          <w:sz w:val="24"/>
        </w:rPr>
        <w:t xml:space="preserve"> </w:t>
      </w:r>
      <w:r>
        <w:rPr>
          <w:sz w:val="24"/>
        </w:rPr>
        <w:t>dispensation</w:t>
      </w:r>
      <w:r>
        <w:rPr>
          <w:spacing w:val="-6"/>
          <w:sz w:val="24"/>
        </w:rPr>
        <w:t xml:space="preserve"> </w:t>
      </w:r>
      <w:r>
        <w:rPr>
          <w:sz w:val="24"/>
        </w:rPr>
        <w:t>will</w:t>
      </w:r>
      <w:r>
        <w:rPr>
          <w:spacing w:val="-7"/>
          <w:sz w:val="24"/>
        </w:rPr>
        <w:t xml:space="preserve"> </w:t>
      </w:r>
      <w:r>
        <w:rPr>
          <w:sz w:val="24"/>
        </w:rPr>
        <w:t>be</w:t>
      </w:r>
      <w:r>
        <w:rPr>
          <w:spacing w:val="-6"/>
          <w:sz w:val="24"/>
        </w:rPr>
        <w:t xml:space="preserve"> </w:t>
      </w:r>
      <w:r>
        <w:rPr>
          <w:sz w:val="24"/>
        </w:rPr>
        <w:t>granted</w:t>
      </w:r>
      <w:r>
        <w:rPr>
          <w:spacing w:val="-6"/>
          <w:sz w:val="24"/>
        </w:rPr>
        <w:t xml:space="preserve"> </w:t>
      </w:r>
      <w:r>
        <w:rPr>
          <w:sz w:val="24"/>
        </w:rPr>
        <w:t>in</w:t>
      </w:r>
      <w:r>
        <w:rPr>
          <w:spacing w:val="-6"/>
          <w:sz w:val="24"/>
        </w:rPr>
        <w:t xml:space="preserve"> </w:t>
      </w:r>
      <w:r>
        <w:rPr>
          <w:sz w:val="24"/>
        </w:rPr>
        <w:t>accordance with Section 85 Local Government Act 1972.</w:t>
      </w:r>
    </w:p>
    <w:p w14:paraId="2910CAD1" w14:textId="77777777" w:rsidR="008145A7" w:rsidRDefault="002D28F7">
      <w:pPr>
        <w:pStyle w:val="ListParagraph"/>
        <w:numPr>
          <w:ilvl w:val="1"/>
          <w:numId w:val="5"/>
        </w:numPr>
        <w:tabs>
          <w:tab w:val="left" w:pos="940"/>
        </w:tabs>
        <w:spacing w:before="196" w:line="276" w:lineRule="auto"/>
        <w:ind w:right="406"/>
        <w:rPr>
          <w:sz w:val="24"/>
        </w:rPr>
      </w:pPr>
      <w:r>
        <w:rPr>
          <w:sz w:val="24"/>
        </w:rPr>
        <w:t>If</w:t>
      </w:r>
      <w:r>
        <w:rPr>
          <w:spacing w:val="-7"/>
          <w:sz w:val="24"/>
        </w:rPr>
        <w:t xml:space="preserve"> </w:t>
      </w:r>
      <w:r>
        <w:rPr>
          <w:sz w:val="24"/>
        </w:rPr>
        <w:t>a</w:t>
      </w:r>
      <w:r>
        <w:rPr>
          <w:spacing w:val="-7"/>
          <w:sz w:val="24"/>
        </w:rPr>
        <w:t xml:space="preserve"> </w:t>
      </w:r>
      <w:r>
        <w:rPr>
          <w:sz w:val="24"/>
        </w:rPr>
        <w:t>replacement</w:t>
      </w:r>
      <w:r>
        <w:rPr>
          <w:spacing w:val="-12"/>
          <w:sz w:val="24"/>
        </w:rPr>
        <w:t xml:space="preserve"> </w:t>
      </w:r>
      <w:r>
        <w:rPr>
          <w:sz w:val="24"/>
        </w:rPr>
        <w:t>to</w:t>
      </w:r>
      <w:r>
        <w:rPr>
          <w:spacing w:val="-7"/>
          <w:sz w:val="24"/>
        </w:rPr>
        <w:t xml:space="preserve"> </w:t>
      </w:r>
      <w:r>
        <w:rPr>
          <w:sz w:val="24"/>
        </w:rPr>
        <w:t>cover</w:t>
      </w:r>
      <w:r>
        <w:rPr>
          <w:spacing w:val="-6"/>
          <w:sz w:val="24"/>
        </w:rPr>
        <w:t xml:space="preserve"> </w:t>
      </w:r>
      <w:r>
        <w:rPr>
          <w:sz w:val="24"/>
        </w:rPr>
        <w:t>the</w:t>
      </w:r>
      <w:r>
        <w:rPr>
          <w:spacing w:val="-7"/>
          <w:sz w:val="24"/>
        </w:rPr>
        <w:t xml:space="preserve"> </w:t>
      </w:r>
      <w:r>
        <w:rPr>
          <w:sz w:val="24"/>
        </w:rPr>
        <w:t>period</w:t>
      </w:r>
      <w:r>
        <w:rPr>
          <w:spacing w:val="-12"/>
          <w:sz w:val="24"/>
        </w:rPr>
        <w:t xml:space="preserve"> </w:t>
      </w:r>
      <w:r>
        <w:rPr>
          <w:sz w:val="24"/>
        </w:rPr>
        <w:t>of</w:t>
      </w:r>
      <w:r>
        <w:rPr>
          <w:spacing w:val="-12"/>
          <w:sz w:val="24"/>
        </w:rPr>
        <w:t xml:space="preserve"> </w:t>
      </w:r>
      <w:r>
        <w:rPr>
          <w:sz w:val="24"/>
        </w:rPr>
        <w:t>absence</w:t>
      </w:r>
      <w:r>
        <w:rPr>
          <w:spacing w:val="-7"/>
          <w:sz w:val="24"/>
        </w:rPr>
        <w:t xml:space="preserve"> </w:t>
      </w:r>
      <w:r>
        <w:rPr>
          <w:sz w:val="24"/>
        </w:rPr>
        <w:t>is</w:t>
      </w:r>
      <w:r>
        <w:rPr>
          <w:spacing w:val="-8"/>
          <w:sz w:val="24"/>
        </w:rPr>
        <w:t xml:space="preserve"> </w:t>
      </w:r>
      <w:r>
        <w:rPr>
          <w:sz w:val="24"/>
        </w:rPr>
        <w:t>appointed</w:t>
      </w:r>
      <w:r>
        <w:rPr>
          <w:spacing w:val="-7"/>
          <w:sz w:val="24"/>
        </w:rPr>
        <w:t xml:space="preserve"> </w:t>
      </w:r>
      <w:r>
        <w:rPr>
          <w:sz w:val="24"/>
        </w:rPr>
        <w:t>by</w:t>
      </w:r>
      <w:r>
        <w:rPr>
          <w:spacing w:val="-8"/>
          <w:sz w:val="24"/>
        </w:rPr>
        <w:t xml:space="preserve"> </w:t>
      </w:r>
      <w:r>
        <w:rPr>
          <w:sz w:val="24"/>
        </w:rPr>
        <w:t>Council</w:t>
      </w:r>
      <w:r>
        <w:rPr>
          <w:spacing w:val="-8"/>
          <w:sz w:val="24"/>
        </w:rPr>
        <w:t xml:space="preserve"> </w:t>
      </w:r>
      <w:r>
        <w:rPr>
          <w:sz w:val="24"/>
        </w:rPr>
        <w:t>or</w:t>
      </w:r>
      <w:r>
        <w:rPr>
          <w:spacing w:val="-11"/>
          <w:sz w:val="24"/>
        </w:rPr>
        <w:t xml:space="preserve"> </w:t>
      </w:r>
      <w:r>
        <w:rPr>
          <w:sz w:val="24"/>
        </w:rPr>
        <w:t>the Leader of the Executive (or in the case of party group position, the party group) the replacement will be entitled to claim an SRA.</w:t>
      </w:r>
    </w:p>
    <w:p w14:paraId="2910CAD2" w14:textId="77777777" w:rsidR="008145A7" w:rsidRDefault="008145A7">
      <w:pPr>
        <w:pStyle w:val="BodyText"/>
        <w:spacing w:before="200"/>
      </w:pPr>
    </w:p>
    <w:p w14:paraId="2910CAD3" w14:textId="77777777" w:rsidR="008145A7" w:rsidRDefault="002D28F7">
      <w:pPr>
        <w:pStyle w:val="Heading1"/>
        <w:spacing w:before="1"/>
      </w:pPr>
      <w:bookmarkStart w:id="9" w:name="Claims_and_Payments"/>
      <w:bookmarkEnd w:id="9"/>
      <w:r>
        <w:t>Claims</w:t>
      </w:r>
      <w:r>
        <w:rPr>
          <w:spacing w:val="-19"/>
        </w:rPr>
        <w:t xml:space="preserve"> </w:t>
      </w:r>
      <w:r>
        <w:t>and</w:t>
      </w:r>
      <w:r>
        <w:rPr>
          <w:spacing w:val="-17"/>
        </w:rPr>
        <w:t xml:space="preserve"> </w:t>
      </w:r>
      <w:r>
        <w:rPr>
          <w:spacing w:val="-2"/>
        </w:rPr>
        <w:t>Payments</w:t>
      </w:r>
    </w:p>
    <w:p w14:paraId="2910CAD4" w14:textId="77777777" w:rsidR="008145A7" w:rsidRDefault="002D28F7">
      <w:pPr>
        <w:pStyle w:val="ListParagraph"/>
        <w:numPr>
          <w:ilvl w:val="0"/>
          <w:numId w:val="4"/>
        </w:numPr>
        <w:tabs>
          <w:tab w:val="left" w:pos="939"/>
          <w:tab w:val="left" w:pos="1660"/>
        </w:tabs>
        <w:spacing w:line="278" w:lineRule="auto"/>
        <w:ind w:right="565" w:hanging="1440"/>
        <w:rPr>
          <w:sz w:val="24"/>
        </w:rPr>
      </w:pPr>
      <w:r>
        <w:rPr>
          <w:spacing w:val="-4"/>
          <w:sz w:val="24"/>
        </w:rPr>
        <w:t>(1)</w:t>
      </w:r>
      <w:r>
        <w:rPr>
          <w:sz w:val="24"/>
        </w:rPr>
        <w:tab/>
        <w:t>A</w:t>
      </w:r>
      <w:r>
        <w:rPr>
          <w:spacing w:val="-8"/>
          <w:sz w:val="24"/>
        </w:rPr>
        <w:t xml:space="preserve"> </w:t>
      </w:r>
      <w:r>
        <w:rPr>
          <w:sz w:val="24"/>
        </w:rPr>
        <w:t>claim</w:t>
      </w:r>
      <w:r>
        <w:rPr>
          <w:spacing w:val="-5"/>
          <w:sz w:val="24"/>
        </w:rPr>
        <w:t xml:space="preserve"> </w:t>
      </w:r>
      <w:r>
        <w:rPr>
          <w:sz w:val="24"/>
        </w:rPr>
        <w:t>for</w:t>
      </w:r>
      <w:r>
        <w:rPr>
          <w:spacing w:val="-10"/>
          <w:sz w:val="24"/>
        </w:rPr>
        <w:t xml:space="preserve"> </w:t>
      </w:r>
      <w:r>
        <w:rPr>
          <w:sz w:val="24"/>
        </w:rPr>
        <w:t>allowances</w:t>
      </w:r>
      <w:r>
        <w:rPr>
          <w:spacing w:val="-12"/>
          <w:sz w:val="24"/>
        </w:rPr>
        <w:t xml:space="preserve"> </w:t>
      </w:r>
      <w:r>
        <w:rPr>
          <w:sz w:val="24"/>
        </w:rPr>
        <w:t>or</w:t>
      </w:r>
      <w:r>
        <w:rPr>
          <w:spacing w:val="-5"/>
          <w:sz w:val="24"/>
        </w:rPr>
        <w:t xml:space="preserve"> </w:t>
      </w:r>
      <w:r>
        <w:rPr>
          <w:sz w:val="24"/>
        </w:rPr>
        <w:t>expenses</w:t>
      </w:r>
      <w:r>
        <w:rPr>
          <w:spacing w:val="-7"/>
          <w:sz w:val="24"/>
        </w:rPr>
        <w:t xml:space="preserve"> </w:t>
      </w:r>
      <w:r>
        <w:rPr>
          <w:sz w:val="24"/>
        </w:rPr>
        <w:t>under</w:t>
      </w:r>
      <w:r>
        <w:rPr>
          <w:spacing w:val="-10"/>
          <w:sz w:val="24"/>
        </w:rPr>
        <w:t xml:space="preserve"> </w:t>
      </w:r>
      <w:r>
        <w:rPr>
          <w:sz w:val="24"/>
        </w:rPr>
        <w:t>this</w:t>
      </w:r>
      <w:r>
        <w:rPr>
          <w:spacing w:val="-16"/>
          <w:sz w:val="24"/>
        </w:rPr>
        <w:t xml:space="preserve"> </w:t>
      </w:r>
      <w:r>
        <w:rPr>
          <w:sz w:val="24"/>
        </w:rPr>
        <w:t>scheme</w:t>
      </w:r>
      <w:r>
        <w:rPr>
          <w:spacing w:val="-6"/>
          <w:sz w:val="24"/>
        </w:rPr>
        <w:t xml:space="preserve"> </w:t>
      </w:r>
      <w:r>
        <w:rPr>
          <w:sz w:val="24"/>
        </w:rPr>
        <w:t>shall</w:t>
      </w:r>
      <w:r>
        <w:rPr>
          <w:spacing w:val="-7"/>
          <w:sz w:val="24"/>
        </w:rPr>
        <w:t xml:space="preserve"> </w:t>
      </w:r>
      <w:r>
        <w:rPr>
          <w:sz w:val="24"/>
        </w:rPr>
        <w:t>be</w:t>
      </w:r>
      <w:r>
        <w:rPr>
          <w:spacing w:val="-11"/>
          <w:sz w:val="24"/>
        </w:rPr>
        <w:t xml:space="preserve"> </w:t>
      </w:r>
      <w:r>
        <w:rPr>
          <w:sz w:val="24"/>
        </w:rPr>
        <w:t>made in writing within two months of the date of undertaking the duty in respect</w:t>
      </w:r>
      <w:r>
        <w:rPr>
          <w:spacing w:val="-1"/>
          <w:sz w:val="24"/>
        </w:rPr>
        <w:t xml:space="preserve"> </w:t>
      </w:r>
      <w:r>
        <w:rPr>
          <w:sz w:val="24"/>
        </w:rPr>
        <w:t>of</w:t>
      </w:r>
      <w:r>
        <w:rPr>
          <w:spacing w:val="-6"/>
          <w:sz w:val="24"/>
        </w:rPr>
        <w:t xml:space="preserve"> </w:t>
      </w:r>
      <w:r>
        <w:rPr>
          <w:sz w:val="24"/>
        </w:rPr>
        <w:t>which</w:t>
      </w:r>
      <w:r>
        <w:rPr>
          <w:spacing w:val="-1"/>
          <w:sz w:val="24"/>
        </w:rPr>
        <w:t xml:space="preserve"> </w:t>
      </w:r>
      <w:r>
        <w:rPr>
          <w:sz w:val="24"/>
        </w:rPr>
        <w:t>the</w:t>
      </w:r>
      <w:r>
        <w:rPr>
          <w:spacing w:val="-6"/>
          <w:sz w:val="24"/>
        </w:rPr>
        <w:t xml:space="preserve"> </w:t>
      </w:r>
      <w:r>
        <w:rPr>
          <w:sz w:val="24"/>
        </w:rPr>
        <w:t>entitlement</w:t>
      </w:r>
      <w:r>
        <w:rPr>
          <w:spacing w:val="-1"/>
          <w:sz w:val="24"/>
        </w:rPr>
        <w:t xml:space="preserve"> </w:t>
      </w:r>
      <w:r>
        <w:rPr>
          <w:sz w:val="24"/>
        </w:rPr>
        <w:t>to</w:t>
      </w:r>
      <w:r>
        <w:rPr>
          <w:spacing w:val="-6"/>
          <w:sz w:val="24"/>
        </w:rPr>
        <w:t xml:space="preserve"> </w:t>
      </w:r>
      <w:r>
        <w:rPr>
          <w:sz w:val="24"/>
        </w:rPr>
        <w:t>the</w:t>
      </w:r>
      <w:r>
        <w:rPr>
          <w:spacing w:val="-1"/>
          <w:sz w:val="24"/>
        </w:rPr>
        <w:t xml:space="preserve"> </w:t>
      </w:r>
      <w:r>
        <w:rPr>
          <w:sz w:val="24"/>
        </w:rPr>
        <w:t>allowance</w:t>
      </w:r>
      <w:r>
        <w:rPr>
          <w:spacing w:val="-1"/>
          <w:sz w:val="24"/>
        </w:rPr>
        <w:t xml:space="preserve"> </w:t>
      </w:r>
      <w:r>
        <w:rPr>
          <w:sz w:val="24"/>
        </w:rPr>
        <w:t>or</w:t>
      </w:r>
      <w:r>
        <w:rPr>
          <w:spacing w:val="-6"/>
          <w:sz w:val="24"/>
        </w:rPr>
        <w:t xml:space="preserve"> </w:t>
      </w:r>
      <w:r>
        <w:rPr>
          <w:sz w:val="24"/>
        </w:rPr>
        <w:t>expense</w:t>
      </w:r>
      <w:r>
        <w:rPr>
          <w:spacing w:val="-6"/>
          <w:sz w:val="24"/>
        </w:rPr>
        <w:t xml:space="preserve"> </w:t>
      </w:r>
      <w:r>
        <w:rPr>
          <w:sz w:val="24"/>
        </w:rPr>
        <w:t>relates.</w:t>
      </w:r>
    </w:p>
    <w:p w14:paraId="2910CAD5" w14:textId="77777777" w:rsidR="008145A7" w:rsidRDefault="002D28F7">
      <w:pPr>
        <w:pStyle w:val="ListParagraph"/>
        <w:numPr>
          <w:ilvl w:val="1"/>
          <w:numId w:val="4"/>
        </w:numPr>
        <w:tabs>
          <w:tab w:val="left" w:pos="1659"/>
        </w:tabs>
        <w:spacing w:before="191"/>
        <w:ind w:left="1659" w:hanging="719"/>
        <w:rPr>
          <w:sz w:val="24"/>
        </w:rPr>
      </w:pPr>
      <w:r>
        <w:rPr>
          <w:sz w:val="24"/>
        </w:rPr>
        <w:t>Payment</w:t>
      </w:r>
      <w:r>
        <w:rPr>
          <w:spacing w:val="-8"/>
          <w:sz w:val="24"/>
        </w:rPr>
        <w:t xml:space="preserve"> </w:t>
      </w:r>
      <w:r>
        <w:rPr>
          <w:sz w:val="24"/>
        </w:rPr>
        <w:t>shall</w:t>
      </w:r>
      <w:r>
        <w:rPr>
          <w:spacing w:val="-6"/>
          <w:sz w:val="24"/>
        </w:rPr>
        <w:t xml:space="preserve"> </w:t>
      </w:r>
      <w:r>
        <w:rPr>
          <w:sz w:val="24"/>
        </w:rPr>
        <w:t>be</w:t>
      </w:r>
      <w:r>
        <w:rPr>
          <w:spacing w:val="-10"/>
          <w:sz w:val="24"/>
        </w:rPr>
        <w:t xml:space="preserve"> </w:t>
      </w:r>
      <w:r>
        <w:rPr>
          <w:spacing w:val="-4"/>
          <w:sz w:val="24"/>
        </w:rPr>
        <w:t>made</w:t>
      </w:r>
    </w:p>
    <w:p w14:paraId="2910CAD6" w14:textId="77777777" w:rsidR="008145A7" w:rsidRDefault="002D28F7">
      <w:pPr>
        <w:pStyle w:val="ListParagraph"/>
        <w:numPr>
          <w:ilvl w:val="2"/>
          <w:numId w:val="4"/>
        </w:numPr>
        <w:tabs>
          <w:tab w:val="left" w:pos="2380"/>
        </w:tabs>
        <w:spacing w:before="243" w:line="276" w:lineRule="auto"/>
        <w:ind w:right="960"/>
        <w:rPr>
          <w:sz w:val="24"/>
        </w:rPr>
      </w:pPr>
      <w:r>
        <w:rPr>
          <w:sz w:val="24"/>
        </w:rPr>
        <w:t>in</w:t>
      </w:r>
      <w:r>
        <w:rPr>
          <w:spacing w:val="-10"/>
          <w:sz w:val="24"/>
        </w:rPr>
        <w:t xml:space="preserve"> </w:t>
      </w:r>
      <w:r>
        <w:rPr>
          <w:sz w:val="24"/>
        </w:rPr>
        <w:t>respect</w:t>
      </w:r>
      <w:r>
        <w:rPr>
          <w:spacing w:val="-9"/>
          <w:sz w:val="24"/>
        </w:rPr>
        <w:t xml:space="preserve"> </w:t>
      </w:r>
      <w:r>
        <w:rPr>
          <w:sz w:val="24"/>
        </w:rPr>
        <w:t>of</w:t>
      </w:r>
      <w:r>
        <w:rPr>
          <w:spacing w:val="-17"/>
          <w:sz w:val="24"/>
        </w:rPr>
        <w:t xml:space="preserve"> </w:t>
      </w:r>
      <w:r>
        <w:rPr>
          <w:sz w:val="24"/>
        </w:rPr>
        <w:t>basic</w:t>
      </w:r>
      <w:r>
        <w:rPr>
          <w:spacing w:val="-14"/>
          <w:sz w:val="24"/>
        </w:rPr>
        <w:t xml:space="preserve"> </w:t>
      </w:r>
      <w:r>
        <w:rPr>
          <w:sz w:val="24"/>
        </w:rPr>
        <w:t>and</w:t>
      </w:r>
      <w:r>
        <w:rPr>
          <w:spacing w:val="-14"/>
          <w:sz w:val="24"/>
        </w:rPr>
        <w:t xml:space="preserve"> </w:t>
      </w:r>
      <w:r>
        <w:rPr>
          <w:sz w:val="24"/>
        </w:rPr>
        <w:t>special</w:t>
      </w:r>
      <w:r>
        <w:rPr>
          <w:spacing w:val="-15"/>
          <w:sz w:val="24"/>
        </w:rPr>
        <w:t xml:space="preserve"> </w:t>
      </w:r>
      <w:r>
        <w:rPr>
          <w:sz w:val="24"/>
        </w:rPr>
        <w:t>responsibility</w:t>
      </w:r>
      <w:r>
        <w:rPr>
          <w:spacing w:val="-15"/>
          <w:sz w:val="24"/>
        </w:rPr>
        <w:t xml:space="preserve"> </w:t>
      </w:r>
      <w:r>
        <w:rPr>
          <w:sz w:val="24"/>
        </w:rPr>
        <w:t>allowances,</w:t>
      </w:r>
      <w:r>
        <w:rPr>
          <w:spacing w:val="-14"/>
          <w:sz w:val="24"/>
        </w:rPr>
        <w:t xml:space="preserve"> </w:t>
      </w:r>
      <w:r>
        <w:rPr>
          <w:sz w:val="24"/>
        </w:rPr>
        <w:t>in instalments of one-twelfth of the amount specified in this scheme each month;</w:t>
      </w:r>
    </w:p>
    <w:p w14:paraId="2910CAD7" w14:textId="77777777" w:rsidR="008145A7" w:rsidRDefault="002D28F7">
      <w:pPr>
        <w:pStyle w:val="ListParagraph"/>
        <w:numPr>
          <w:ilvl w:val="2"/>
          <w:numId w:val="4"/>
        </w:numPr>
        <w:tabs>
          <w:tab w:val="left" w:pos="2378"/>
          <w:tab w:val="left" w:pos="2380"/>
        </w:tabs>
        <w:spacing w:before="200" w:line="276" w:lineRule="auto"/>
        <w:ind w:right="359"/>
        <w:jc w:val="both"/>
        <w:rPr>
          <w:sz w:val="24"/>
        </w:rPr>
      </w:pPr>
      <w:r>
        <w:rPr>
          <w:sz w:val="24"/>
        </w:rPr>
        <w:t>in respect of out-borough travel and subsistence expenses and Carers’</w:t>
      </w:r>
      <w:r>
        <w:rPr>
          <w:spacing w:val="-4"/>
          <w:sz w:val="24"/>
        </w:rPr>
        <w:t xml:space="preserve"> </w:t>
      </w:r>
      <w:r>
        <w:rPr>
          <w:sz w:val="24"/>
        </w:rPr>
        <w:t>Allowance,</w:t>
      </w:r>
      <w:r>
        <w:rPr>
          <w:spacing w:val="-3"/>
          <w:sz w:val="24"/>
        </w:rPr>
        <w:t xml:space="preserve"> </w:t>
      </w:r>
      <w:r>
        <w:rPr>
          <w:sz w:val="24"/>
        </w:rPr>
        <w:t>each</w:t>
      </w:r>
      <w:r>
        <w:rPr>
          <w:spacing w:val="-2"/>
          <w:sz w:val="24"/>
        </w:rPr>
        <w:t xml:space="preserve"> </w:t>
      </w:r>
      <w:r>
        <w:rPr>
          <w:sz w:val="24"/>
        </w:rPr>
        <w:t>month in</w:t>
      </w:r>
      <w:r>
        <w:rPr>
          <w:spacing w:val="-2"/>
          <w:sz w:val="24"/>
        </w:rPr>
        <w:t xml:space="preserve"> </w:t>
      </w:r>
      <w:r>
        <w:rPr>
          <w:sz w:val="24"/>
        </w:rPr>
        <w:t>respect of</w:t>
      </w:r>
      <w:r>
        <w:rPr>
          <w:spacing w:val="-3"/>
          <w:sz w:val="24"/>
        </w:rPr>
        <w:t xml:space="preserve"> </w:t>
      </w:r>
      <w:r>
        <w:rPr>
          <w:sz w:val="24"/>
        </w:rPr>
        <w:t>claims received</w:t>
      </w:r>
      <w:r>
        <w:rPr>
          <w:spacing w:val="-2"/>
          <w:sz w:val="24"/>
        </w:rPr>
        <w:t xml:space="preserve"> </w:t>
      </w:r>
      <w:r>
        <w:rPr>
          <w:sz w:val="24"/>
        </w:rPr>
        <w:t>up to one month before that date.</w:t>
      </w:r>
    </w:p>
    <w:p w14:paraId="2910CAD8" w14:textId="77777777" w:rsidR="008145A7" w:rsidRDefault="002D28F7">
      <w:pPr>
        <w:pStyle w:val="Heading1"/>
        <w:spacing w:before="356"/>
      </w:pPr>
      <w:bookmarkStart w:id="10" w:name="Backdating"/>
      <w:bookmarkEnd w:id="10"/>
      <w:r>
        <w:rPr>
          <w:spacing w:val="-2"/>
        </w:rPr>
        <w:t>Backdating</w:t>
      </w:r>
    </w:p>
    <w:p w14:paraId="2910CAD9" w14:textId="6CEAC040" w:rsidR="008145A7" w:rsidRPr="00F5656B" w:rsidRDefault="002D28F7">
      <w:pPr>
        <w:pStyle w:val="ListParagraph"/>
        <w:numPr>
          <w:ilvl w:val="0"/>
          <w:numId w:val="4"/>
        </w:numPr>
        <w:tabs>
          <w:tab w:val="left" w:pos="940"/>
        </w:tabs>
        <w:spacing w:line="276" w:lineRule="auto"/>
        <w:ind w:left="940" w:right="714"/>
        <w:rPr>
          <w:sz w:val="24"/>
        </w:rPr>
      </w:pPr>
      <w:r w:rsidRPr="00F5656B">
        <w:rPr>
          <w:sz w:val="24"/>
        </w:rPr>
        <w:t>Any changes made to this scheme during the year may be backdated to 1</w:t>
      </w:r>
      <w:r w:rsidRPr="00F5656B">
        <w:rPr>
          <w:sz w:val="24"/>
          <w:vertAlign w:val="superscript"/>
        </w:rPr>
        <w:t>st</w:t>
      </w:r>
      <w:r w:rsidRPr="00F5656B">
        <w:rPr>
          <w:spacing w:val="-9"/>
          <w:sz w:val="24"/>
        </w:rPr>
        <w:t xml:space="preserve"> </w:t>
      </w:r>
      <w:r w:rsidRPr="00F5656B">
        <w:rPr>
          <w:sz w:val="24"/>
        </w:rPr>
        <w:t>April</w:t>
      </w:r>
      <w:r w:rsidRPr="00F5656B">
        <w:rPr>
          <w:spacing w:val="-8"/>
          <w:sz w:val="24"/>
        </w:rPr>
        <w:t xml:space="preserve"> </w:t>
      </w:r>
      <w:r w:rsidRPr="00F5656B">
        <w:rPr>
          <w:sz w:val="24"/>
        </w:rPr>
        <w:t>202</w:t>
      </w:r>
      <w:r w:rsidR="00393A49" w:rsidRPr="00F5656B">
        <w:rPr>
          <w:sz w:val="24"/>
        </w:rPr>
        <w:t>4</w:t>
      </w:r>
      <w:r w:rsidRPr="00F5656B">
        <w:rPr>
          <w:spacing w:val="-12"/>
          <w:sz w:val="24"/>
        </w:rPr>
        <w:t xml:space="preserve"> </w:t>
      </w:r>
      <w:r w:rsidRPr="00F5656B">
        <w:rPr>
          <w:sz w:val="24"/>
        </w:rPr>
        <w:t>by</w:t>
      </w:r>
      <w:r w:rsidRPr="00F5656B">
        <w:rPr>
          <w:spacing w:val="-8"/>
          <w:sz w:val="24"/>
        </w:rPr>
        <w:t xml:space="preserve"> </w:t>
      </w:r>
      <w:r w:rsidRPr="00F5656B">
        <w:rPr>
          <w:sz w:val="24"/>
        </w:rPr>
        <w:t>resolution</w:t>
      </w:r>
      <w:r w:rsidRPr="00F5656B">
        <w:rPr>
          <w:spacing w:val="-12"/>
          <w:sz w:val="24"/>
        </w:rPr>
        <w:t xml:space="preserve"> </w:t>
      </w:r>
      <w:r w:rsidRPr="00F5656B">
        <w:rPr>
          <w:sz w:val="24"/>
        </w:rPr>
        <w:t>of</w:t>
      </w:r>
      <w:r w:rsidRPr="00F5656B">
        <w:rPr>
          <w:spacing w:val="-12"/>
          <w:sz w:val="24"/>
        </w:rPr>
        <w:t xml:space="preserve"> </w:t>
      </w:r>
      <w:r w:rsidRPr="00F5656B">
        <w:rPr>
          <w:sz w:val="24"/>
        </w:rPr>
        <w:t>the</w:t>
      </w:r>
      <w:r w:rsidRPr="00F5656B">
        <w:rPr>
          <w:spacing w:val="-12"/>
          <w:sz w:val="24"/>
        </w:rPr>
        <w:t xml:space="preserve"> </w:t>
      </w:r>
      <w:r w:rsidRPr="00F5656B">
        <w:rPr>
          <w:sz w:val="24"/>
        </w:rPr>
        <w:t>Council</w:t>
      </w:r>
      <w:r w:rsidRPr="00F5656B">
        <w:rPr>
          <w:spacing w:val="-13"/>
          <w:sz w:val="24"/>
        </w:rPr>
        <w:t xml:space="preserve"> </w:t>
      </w:r>
      <w:r w:rsidRPr="00F5656B">
        <w:rPr>
          <w:sz w:val="24"/>
        </w:rPr>
        <w:t>when</w:t>
      </w:r>
      <w:r w:rsidRPr="00F5656B">
        <w:rPr>
          <w:spacing w:val="-7"/>
          <w:sz w:val="24"/>
        </w:rPr>
        <w:t xml:space="preserve"> </w:t>
      </w:r>
      <w:r w:rsidRPr="00F5656B">
        <w:rPr>
          <w:sz w:val="24"/>
        </w:rPr>
        <w:t>approving</w:t>
      </w:r>
      <w:r w:rsidRPr="00F5656B">
        <w:rPr>
          <w:spacing w:val="-7"/>
          <w:sz w:val="24"/>
        </w:rPr>
        <w:t xml:space="preserve"> </w:t>
      </w:r>
      <w:r w:rsidRPr="00F5656B">
        <w:rPr>
          <w:sz w:val="24"/>
        </w:rPr>
        <w:t>the</w:t>
      </w:r>
      <w:r w:rsidRPr="00F5656B">
        <w:rPr>
          <w:spacing w:val="-12"/>
          <w:sz w:val="24"/>
        </w:rPr>
        <w:t xml:space="preserve"> </w:t>
      </w:r>
      <w:r w:rsidRPr="00F5656B">
        <w:rPr>
          <w:sz w:val="24"/>
        </w:rPr>
        <w:t>amendment.</w:t>
      </w:r>
    </w:p>
    <w:p w14:paraId="2910CADA" w14:textId="77777777" w:rsidR="008145A7" w:rsidRDefault="008145A7">
      <w:pPr>
        <w:spacing w:line="276" w:lineRule="auto"/>
        <w:rPr>
          <w:sz w:val="24"/>
        </w:rPr>
        <w:sectPr w:rsidR="008145A7">
          <w:pgSz w:w="11920" w:h="16850"/>
          <w:pgMar w:top="1020" w:right="1180" w:bottom="920" w:left="1220" w:header="0" w:footer="737" w:gutter="0"/>
          <w:cols w:space="720"/>
        </w:sectPr>
      </w:pPr>
    </w:p>
    <w:p w14:paraId="2910CADB" w14:textId="77777777" w:rsidR="008145A7" w:rsidRDefault="002D28F7">
      <w:pPr>
        <w:pStyle w:val="Heading1"/>
        <w:spacing w:before="88"/>
      </w:pPr>
      <w:bookmarkStart w:id="11" w:name="Pensions"/>
      <w:bookmarkEnd w:id="11"/>
      <w:r>
        <w:rPr>
          <w:spacing w:val="-2"/>
        </w:rPr>
        <w:lastRenderedPageBreak/>
        <w:t>Pensions</w:t>
      </w:r>
    </w:p>
    <w:p w14:paraId="2910CADC" w14:textId="77777777" w:rsidR="008145A7" w:rsidRDefault="002D28F7">
      <w:pPr>
        <w:pStyle w:val="ListParagraph"/>
        <w:numPr>
          <w:ilvl w:val="0"/>
          <w:numId w:val="4"/>
        </w:numPr>
        <w:tabs>
          <w:tab w:val="left" w:pos="940"/>
        </w:tabs>
        <w:spacing w:before="243" w:line="280" w:lineRule="auto"/>
        <w:ind w:left="940" w:right="464"/>
        <w:rPr>
          <w:sz w:val="24"/>
        </w:rPr>
      </w:pPr>
      <w:r>
        <w:rPr>
          <w:sz w:val="24"/>
        </w:rPr>
        <w:t>Allowances</w:t>
      </w:r>
      <w:r>
        <w:rPr>
          <w:spacing w:val="-8"/>
          <w:sz w:val="24"/>
        </w:rPr>
        <w:t xml:space="preserve"> </w:t>
      </w:r>
      <w:r>
        <w:rPr>
          <w:sz w:val="24"/>
        </w:rPr>
        <w:t>paid</w:t>
      </w:r>
      <w:r>
        <w:rPr>
          <w:spacing w:val="-12"/>
          <w:sz w:val="24"/>
        </w:rPr>
        <w:t xml:space="preserve"> </w:t>
      </w:r>
      <w:r>
        <w:rPr>
          <w:sz w:val="24"/>
        </w:rPr>
        <w:t>under</w:t>
      </w:r>
      <w:r>
        <w:rPr>
          <w:spacing w:val="-11"/>
          <w:sz w:val="24"/>
        </w:rPr>
        <w:t xml:space="preserve"> </w:t>
      </w:r>
      <w:r>
        <w:rPr>
          <w:sz w:val="24"/>
        </w:rPr>
        <w:t>the</w:t>
      </w:r>
      <w:r>
        <w:rPr>
          <w:spacing w:val="-7"/>
          <w:sz w:val="24"/>
        </w:rPr>
        <w:t xml:space="preserve"> </w:t>
      </w:r>
      <w:r>
        <w:rPr>
          <w:sz w:val="24"/>
        </w:rPr>
        <w:t>Harrow</w:t>
      </w:r>
      <w:r>
        <w:rPr>
          <w:spacing w:val="-13"/>
          <w:sz w:val="24"/>
        </w:rPr>
        <w:t xml:space="preserve"> </w:t>
      </w:r>
      <w:r>
        <w:rPr>
          <w:sz w:val="24"/>
        </w:rPr>
        <w:t>Members’</w:t>
      </w:r>
      <w:r>
        <w:rPr>
          <w:spacing w:val="-17"/>
          <w:sz w:val="24"/>
        </w:rPr>
        <w:t xml:space="preserve"> </w:t>
      </w:r>
      <w:r>
        <w:rPr>
          <w:sz w:val="24"/>
        </w:rPr>
        <w:t>Allowances</w:t>
      </w:r>
      <w:r>
        <w:rPr>
          <w:spacing w:val="-8"/>
          <w:sz w:val="24"/>
        </w:rPr>
        <w:t xml:space="preserve"> </w:t>
      </w:r>
      <w:r>
        <w:rPr>
          <w:sz w:val="24"/>
        </w:rPr>
        <w:t>Scheme</w:t>
      </w:r>
      <w:r>
        <w:rPr>
          <w:spacing w:val="-7"/>
          <w:sz w:val="24"/>
        </w:rPr>
        <w:t xml:space="preserve"> </w:t>
      </w:r>
      <w:r>
        <w:rPr>
          <w:sz w:val="24"/>
        </w:rPr>
        <w:t>will</w:t>
      </w:r>
      <w:r>
        <w:rPr>
          <w:spacing w:val="-13"/>
          <w:sz w:val="24"/>
        </w:rPr>
        <w:t xml:space="preserve"> </w:t>
      </w:r>
      <w:r>
        <w:rPr>
          <w:b/>
          <w:sz w:val="24"/>
        </w:rPr>
        <w:t>not</w:t>
      </w:r>
      <w:r>
        <w:rPr>
          <w:b/>
          <w:spacing w:val="-11"/>
          <w:sz w:val="24"/>
        </w:rPr>
        <w:t xml:space="preserve"> </w:t>
      </w:r>
      <w:r>
        <w:rPr>
          <w:sz w:val="24"/>
        </w:rPr>
        <w:t>be pensionable for the purposes of the Superannuation Act.</w:t>
      </w:r>
    </w:p>
    <w:p w14:paraId="2910CADD" w14:textId="77777777" w:rsidR="008145A7" w:rsidRDefault="008145A7">
      <w:pPr>
        <w:pStyle w:val="BodyText"/>
        <w:spacing w:before="194"/>
      </w:pPr>
    </w:p>
    <w:p w14:paraId="2910CADE" w14:textId="77777777" w:rsidR="008145A7" w:rsidRDefault="002D28F7">
      <w:pPr>
        <w:pStyle w:val="Heading1"/>
      </w:pPr>
      <w:bookmarkStart w:id="12" w:name="Renunciation"/>
      <w:bookmarkEnd w:id="12"/>
      <w:r>
        <w:rPr>
          <w:spacing w:val="-2"/>
        </w:rPr>
        <w:t>Renunciation</w:t>
      </w:r>
    </w:p>
    <w:p w14:paraId="2910CADF" w14:textId="77777777" w:rsidR="008145A7" w:rsidRDefault="002D28F7">
      <w:pPr>
        <w:pStyle w:val="ListParagraph"/>
        <w:numPr>
          <w:ilvl w:val="0"/>
          <w:numId w:val="4"/>
        </w:numPr>
        <w:tabs>
          <w:tab w:val="left" w:pos="939"/>
        </w:tabs>
        <w:spacing w:line="278" w:lineRule="auto"/>
        <w:ind w:left="939" w:right="992"/>
        <w:rPr>
          <w:sz w:val="24"/>
        </w:rPr>
      </w:pPr>
      <w:r>
        <w:rPr>
          <w:sz w:val="24"/>
        </w:rPr>
        <w:t>A person may, by notice in writing given to the Director of Legal and Governance</w:t>
      </w:r>
      <w:r>
        <w:rPr>
          <w:spacing w:val="-7"/>
          <w:sz w:val="24"/>
        </w:rPr>
        <w:t xml:space="preserve"> </w:t>
      </w:r>
      <w:r>
        <w:rPr>
          <w:sz w:val="24"/>
        </w:rPr>
        <w:t>Services,</w:t>
      </w:r>
      <w:r>
        <w:rPr>
          <w:spacing w:val="-12"/>
          <w:sz w:val="24"/>
        </w:rPr>
        <w:t xml:space="preserve"> </w:t>
      </w:r>
      <w:r>
        <w:rPr>
          <w:sz w:val="24"/>
        </w:rPr>
        <w:t>elect</w:t>
      </w:r>
      <w:r>
        <w:rPr>
          <w:spacing w:val="-7"/>
          <w:sz w:val="24"/>
        </w:rPr>
        <w:t xml:space="preserve"> </w:t>
      </w:r>
      <w:r>
        <w:rPr>
          <w:sz w:val="24"/>
        </w:rPr>
        <w:t>to</w:t>
      </w:r>
      <w:r>
        <w:rPr>
          <w:spacing w:val="-7"/>
          <w:sz w:val="24"/>
        </w:rPr>
        <w:t xml:space="preserve"> </w:t>
      </w:r>
      <w:r>
        <w:rPr>
          <w:sz w:val="24"/>
        </w:rPr>
        <w:t>forgo</w:t>
      </w:r>
      <w:r>
        <w:rPr>
          <w:spacing w:val="-7"/>
          <w:sz w:val="24"/>
        </w:rPr>
        <w:t xml:space="preserve"> </w:t>
      </w:r>
      <w:r>
        <w:rPr>
          <w:sz w:val="24"/>
        </w:rPr>
        <w:t>any</w:t>
      </w:r>
      <w:r>
        <w:rPr>
          <w:spacing w:val="-8"/>
          <w:sz w:val="24"/>
        </w:rPr>
        <w:t xml:space="preserve"> </w:t>
      </w:r>
      <w:r>
        <w:rPr>
          <w:sz w:val="24"/>
        </w:rPr>
        <w:t>part</w:t>
      </w:r>
      <w:r>
        <w:rPr>
          <w:spacing w:val="-12"/>
          <w:sz w:val="24"/>
        </w:rPr>
        <w:t xml:space="preserve"> </w:t>
      </w:r>
      <w:r>
        <w:rPr>
          <w:sz w:val="24"/>
        </w:rPr>
        <w:t>of</w:t>
      </w:r>
      <w:r>
        <w:rPr>
          <w:spacing w:val="-7"/>
          <w:sz w:val="24"/>
        </w:rPr>
        <w:t xml:space="preserve"> </w:t>
      </w:r>
      <w:r>
        <w:rPr>
          <w:sz w:val="24"/>
        </w:rPr>
        <w:t>his/her</w:t>
      </w:r>
      <w:r>
        <w:rPr>
          <w:spacing w:val="-11"/>
          <w:sz w:val="24"/>
        </w:rPr>
        <w:t xml:space="preserve"> </w:t>
      </w:r>
      <w:r>
        <w:rPr>
          <w:sz w:val="24"/>
        </w:rPr>
        <w:t>entitlement</w:t>
      </w:r>
      <w:r>
        <w:rPr>
          <w:spacing w:val="-12"/>
          <w:sz w:val="24"/>
        </w:rPr>
        <w:t xml:space="preserve"> </w:t>
      </w:r>
      <w:r>
        <w:rPr>
          <w:sz w:val="24"/>
        </w:rPr>
        <w:t>to</w:t>
      </w:r>
      <w:r>
        <w:rPr>
          <w:spacing w:val="-7"/>
          <w:sz w:val="24"/>
        </w:rPr>
        <w:t xml:space="preserve"> </w:t>
      </w:r>
      <w:r>
        <w:rPr>
          <w:sz w:val="24"/>
        </w:rPr>
        <w:t>an allowance under this scheme.</w:t>
      </w:r>
    </w:p>
    <w:p w14:paraId="2910CAE0" w14:textId="77777777" w:rsidR="008145A7" w:rsidRDefault="008145A7">
      <w:pPr>
        <w:spacing w:line="278" w:lineRule="auto"/>
        <w:rPr>
          <w:sz w:val="24"/>
        </w:rPr>
        <w:sectPr w:rsidR="008145A7">
          <w:pgSz w:w="11920" w:h="16850"/>
          <w:pgMar w:top="1020" w:right="1180" w:bottom="920" w:left="1220" w:header="0" w:footer="737" w:gutter="0"/>
          <w:cols w:space="720"/>
        </w:sectPr>
      </w:pPr>
    </w:p>
    <w:p w14:paraId="2910CAE1" w14:textId="77777777" w:rsidR="008145A7" w:rsidRDefault="002D28F7">
      <w:pPr>
        <w:pStyle w:val="Heading1"/>
        <w:spacing w:before="88"/>
        <w:ind w:left="0" w:right="223"/>
        <w:jc w:val="right"/>
      </w:pPr>
      <w:bookmarkStart w:id="13" w:name="Appendix_A"/>
      <w:bookmarkEnd w:id="13"/>
      <w:r>
        <w:rPr>
          <w:spacing w:val="-2"/>
        </w:rPr>
        <w:lastRenderedPageBreak/>
        <w:t>Appendix</w:t>
      </w:r>
      <w:r>
        <w:rPr>
          <w:spacing w:val="-23"/>
        </w:rPr>
        <w:t xml:space="preserve"> </w:t>
      </w:r>
      <w:r>
        <w:rPr>
          <w:spacing w:val="-10"/>
        </w:rPr>
        <w:t>A</w:t>
      </w:r>
    </w:p>
    <w:p w14:paraId="2910CAE2" w14:textId="77777777" w:rsidR="008145A7" w:rsidRDefault="002D28F7">
      <w:pPr>
        <w:spacing w:before="360"/>
        <w:ind w:left="219"/>
        <w:rPr>
          <w:rFonts w:ascii="Arial Black" w:hAnsi="Arial Black"/>
          <w:sz w:val="32"/>
        </w:rPr>
      </w:pPr>
      <w:r>
        <w:rPr>
          <w:rFonts w:ascii="Arial Black" w:hAnsi="Arial Black"/>
          <w:sz w:val="32"/>
        </w:rPr>
        <w:t>Approved</w:t>
      </w:r>
      <w:r>
        <w:rPr>
          <w:rFonts w:ascii="Arial Black" w:hAnsi="Arial Black"/>
          <w:spacing w:val="-27"/>
          <w:sz w:val="32"/>
        </w:rPr>
        <w:t xml:space="preserve"> </w:t>
      </w:r>
      <w:r>
        <w:rPr>
          <w:rFonts w:ascii="Arial Black" w:hAnsi="Arial Black"/>
          <w:sz w:val="32"/>
        </w:rPr>
        <w:t>duties</w:t>
      </w:r>
      <w:r>
        <w:rPr>
          <w:rFonts w:ascii="Arial Black" w:hAnsi="Arial Black"/>
          <w:spacing w:val="-26"/>
          <w:sz w:val="32"/>
        </w:rPr>
        <w:t xml:space="preserve"> </w:t>
      </w:r>
      <w:r>
        <w:rPr>
          <w:rFonts w:ascii="Arial Black" w:hAnsi="Arial Black"/>
          <w:sz w:val="32"/>
        </w:rPr>
        <w:t>for</w:t>
      </w:r>
      <w:r>
        <w:rPr>
          <w:rFonts w:ascii="Arial Black" w:hAnsi="Arial Black"/>
          <w:spacing w:val="-22"/>
          <w:sz w:val="32"/>
        </w:rPr>
        <w:t xml:space="preserve"> </w:t>
      </w:r>
      <w:r>
        <w:rPr>
          <w:rFonts w:ascii="Arial Black" w:hAnsi="Arial Black"/>
          <w:sz w:val="32"/>
        </w:rPr>
        <w:t>Carers’</w:t>
      </w:r>
      <w:r>
        <w:rPr>
          <w:rFonts w:ascii="Arial Black" w:hAnsi="Arial Black"/>
          <w:spacing w:val="-25"/>
          <w:sz w:val="32"/>
        </w:rPr>
        <w:t xml:space="preserve"> </w:t>
      </w:r>
      <w:r>
        <w:rPr>
          <w:rFonts w:ascii="Arial Black" w:hAnsi="Arial Black"/>
          <w:spacing w:val="-2"/>
          <w:sz w:val="32"/>
        </w:rPr>
        <w:t>Allowance</w:t>
      </w:r>
    </w:p>
    <w:p w14:paraId="2910CAE3" w14:textId="77777777" w:rsidR="008145A7" w:rsidRDefault="002D28F7">
      <w:pPr>
        <w:pStyle w:val="ListParagraph"/>
        <w:numPr>
          <w:ilvl w:val="0"/>
          <w:numId w:val="3"/>
        </w:numPr>
        <w:tabs>
          <w:tab w:val="left" w:pos="939"/>
        </w:tabs>
        <w:spacing w:before="270"/>
        <w:ind w:left="939" w:hanging="719"/>
        <w:rPr>
          <w:sz w:val="24"/>
        </w:rPr>
      </w:pPr>
      <w:r>
        <w:rPr>
          <w:sz w:val="24"/>
        </w:rPr>
        <w:t>A</w:t>
      </w:r>
      <w:r>
        <w:rPr>
          <w:spacing w:val="-6"/>
          <w:sz w:val="24"/>
        </w:rPr>
        <w:t xml:space="preserve"> </w:t>
      </w:r>
      <w:r>
        <w:rPr>
          <w:sz w:val="24"/>
        </w:rPr>
        <w:t>meeting</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pacing w:val="-2"/>
          <w:sz w:val="24"/>
        </w:rPr>
        <w:t>Executive.</w:t>
      </w:r>
    </w:p>
    <w:p w14:paraId="2910CAE4" w14:textId="77777777" w:rsidR="008145A7" w:rsidRDefault="002D28F7">
      <w:pPr>
        <w:pStyle w:val="ListParagraph"/>
        <w:numPr>
          <w:ilvl w:val="0"/>
          <w:numId w:val="3"/>
        </w:numPr>
        <w:tabs>
          <w:tab w:val="left" w:pos="939"/>
        </w:tabs>
        <w:spacing w:before="238"/>
        <w:ind w:left="939" w:hanging="719"/>
        <w:rPr>
          <w:sz w:val="24"/>
        </w:rPr>
      </w:pPr>
      <w:r>
        <w:rPr>
          <w:sz w:val="24"/>
        </w:rPr>
        <w:t>A</w:t>
      </w:r>
      <w:r>
        <w:rPr>
          <w:spacing w:val="-8"/>
          <w:sz w:val="24"/>
        </w:rPr>
        <w:t xml:space="preserve"> </w:t>
      </w:r>
      <w:r>
        <w:rPr>
          <w:sz w:val="24"/>
        </w:rPr>
        <w:t>meeting of</w:t>
      </w:r>
      <w:r>
        <w:rPr>
          <w:spacing w:val="-5"/>
          <w:sz w:val="24"/>
        </w:rPr>
        <w:t xml:space="preserve"> </w:t>
      </w:r>
      <w:r>
        <w:rPr>
          <w:sz w:val="24"/>
        </w:rPr>
        <w:t>a</w:t>
      </w:r>
      <w:r>
        <w:rPr>
          <w:spacing w:val="-1"/>
          <w:sz w:val="24"/>
        </w:rPr>
        <w:t xml:space="preserve"> </w:t>
      </w:r>
      <w:r>
        <w:rPr>
          <w:sz w:val="24"/>
        </w:rPr>
        <w:t>committee</w:t>
      </w:r>
      <w:r>
        <w:rPr>
          <w:spacing w:val="-5"/>
          <w:sz w:val="24"/>
        </w:rPr>
        <w:t xml:space="preserve"> </w:t>
      </w:r>
      <w:r>
        <w:rPr>
          <w:sz w:val="24"/>
        </w:rPr>
        <w:t>of</w:t>
      </w:r>
      <w:r>
        <w:rPr>
          <w:spacing w:val="-5"/>
          <w:sz w:val="24"/>
        </w:rPr>
        <w:t xml:space="preserve"> </w:t>
      </w:r>
      <w:r>
        <w:rPr>
          <w:sz w:val="24"/>
        </w:rPr>
        <w:t xml:space="preserve">the </w:t>
      </w:r>
      <w:r>
        <w:rPr>
          <w:spacing w:val="-2"/>
          <w:sz w:val="24"/>
        </w:rPr>
        <w:t>Executive.</w:t>
      </w:r>
    </w:p>
    <w:p w14:paraId="2910CAE5" w14:textId="77777777" w:rsidR="008145A7" w:rsidRDefault="002D28F7">
      <w:pPr>
        <w:pStyle w:val="ListParagraph"/>
        <w:numPr>
          <w:ilvl w:val="0"/>
          <w:numId w:val="3"/>
        </w:numPr>
        <w:tabs>
          <w:tab w:val="left" w:pos="939"/>
        </w:tabs>
        <w:spacing w:before="234"/>
        <w:ind w:left="939" w:hanging="719"/>
        <w:rPr>
          <w:sz w:val="24"/>
        </w:rPr>
      </w:pPr>
      <w:r>
        <w:rPr>
          <w:sz w:val="24"/>
        </w:rPr>
        <w:t>A</w:t>
      </w:r>
      <w:r>
        <w:rPr>
          <w:spacing w:val="-6"/>
          <w:sz w:val="24"/>
        </w:rPr>
        <w:t xml:space="preserve"> </w:t>
      </w:r>
      <w:r>
        <w:rPr>
          <w:sz w:val="24"/>
        </w:rPr>
        <w:t>meeting</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pacing w:val="-2"/>
          <w:sz w:val="24"/>
        </w:rPr>
        <w:t>Authority.</w:t>
      </w:r>
    </w:p>
    <w:p w14:paraId="2910CAE6" w14:textId="77777777" w:rsidR="008145A7" w:rsidRDefault="002D28F7">
      <w:pPr>
        <w:pStyle w:val="ListParagraph"/>
        <w:numPr>
          <w:ilvl w:val="0"/>
          <w:numId w:val="3"/>
        </w:numPr>
        <w:tabs>
          <w:tab w:val="left" w:pos="939"/>
        </w:tabs>
        <w:spacing w:before="239"/>
        <w:ind w:left="939" w:hanging="719"/>
        <w:rPr>
          <w:sz w:val="24"/>
        </w:rPr>
      </w:pPr>
      <w:r>
        <w:rPr>
          <w:sz w:val="24"/>
        </w:rPr>
        <w:t>A</w:t>
      </w:r>
      <w:r>
        <w:rPr>
          <w:spacing w:val="-15"/>
          <w:sz w:val="24"/>
        </w:rPr>
        <w:t xml:space="preserve"> </w:t>
      </w:r>
      <w:r>
        <w:rPr>
          <w:sz w:val="24"/>
        </w:rPr>
        <w:t>meeting</w:t>
      </w:r>
      <w:r>
        <w:rPr>
          <w:spacing w:val="-5"/>
          <w:sz w:val="24"/>
        </w:rPr>
        <w:t xml:space="preserve"> </w:t>
      </w:r>
      <w:r>
        <w:rPr>
          <w:sz w:val="24"/>
        </w:rPr>
        <w:t>of</w:t>
      </w:r>
      <w:r>
        <w:rPr>
          <w:spacing w:val="-5"/>
          <w:sz w:val="24"/>
        </w:rPr>
        <w:t xml:space="preserve"> </w:t>
      </w:r>
      <w:r>
        <w:rPr>
          <w:sz w:val="24"/>
        </w:rPr>
        <w:t>a</w:t>
      </w:r>
      <w:r>
        <w:rPr>
          <w:spacing w:val="-10"/>
          <w:sz w:val="24"/>
        </w:rPr>
        <w:t xml:space="preserve"> </w:t>
      </w:r>
      <w:r>
        <w:rPr>
          <w:sz w:val="24"/>
        </w:rPr>
        <w:t>Committee</w:t>
      </w:r>
      <w:r>
        <w:rPr>
          <w:spacing w:val="-5"/>
          <w:sz w:val="24"/>
        </w:rPr>
        <w:t xml:space="preserve"> </w:t>
      </w:r>
      <w:r>
        <w:rPr>
          <w:sz w:val="24"/>
        </w:rPr>
        <w:t>or</w:t>
      </w:r>
      <w:r>
        <w:rPr>
          <w:spacing w:val="-9"/>
          <w:sz w:val="24"/>
        </w:rPr>
        <w:t xml:space="preserve"> </w:t>
      </w:r>
      <w:r>
        <w:rPr>
          <w:sz w:val="24"/>
        </w:rPr>
        <w:t>Sub-Committee</w:t>
      </w:r>
      <w:r>
        <w:rPr>
          <w:spacing w:val="-10"/>
          <w:sz w:val="24"/>
        </w:rPr>
        <w:t xml:space="preserve"> </w:t>
      </w:r>
      <w:r>
        <w:rPr>
          <w:sz w:val="24"/>
        </w:rPr>
        <w:t>of</w:t>
      </w:r>
      <w:r>
        <w:rPr>
          <w:spacing w:val="-5"/>
          <w:sz w:val="24"/>
        </w:rPr>
        <w:t xml:space="preserve"> </w:t>
      </w:r>
      <w:r>
        <w:rPr>
          <w:sz w:val="24"/>
        </w:rPr>
        <w:t>the</w:t>
      </w:r>
      <w:r>
        <w:rPr>
          <w:spacing w:val="-5"/>
          <w:sz w:val="24"/>
        </w:rPr>
        <w:t xml:space="preserve"> </w:t>
      </w:r>
      <w:r>
        <w:rPr>
          <w:spacing w:val="-2"/>
          <w:sz w:val="24"/>
        </w:rPr>
        <w:t>Authority.</w:t>
      </w:r>
    </w:p>
    <w:p w14:paraId="2910CAE7" w14:textId="77777777" w:rsidR="008145A7" w:rsidRDefault="002D28F7">
      <w:pPr>
        <w:pStyle w:val="ListParagraph"/>
        <w:numPr>
          <w:ilvl w:val="0"/>
          <w:numId w:val="3"/>
        </w:numPr>
        <w:tabs>
          <w:tab w:val="left" w:pos="940"/>
        </w:tabs>
        <w:spacing w:before="239" w:line="259" w:lineRule="auto"/>
        <w:ind w:right="633"/>
        <w:rPr>
          <w:sz w:val="24"/>
        </w:rPr>
      </w:pPr>
      <w:r>
        <w:rPr>
          <w:sz w:val="24"/>
        </w:rPr>
        <w:t>A</w:t>
      </w:r>
      <w:r>
        <w:rPr>
          <w:spacing w:val="-8"/>
          <w:sz w:val="24"/>
        </w:rPr>
        <w:t xml:space="preserve"> </w:t>
      </w:r>
      <w:r>
        <w:rPr>
          <w:sz w:val="24"/>
        </w:rPr>
        <w:t>meeting</w:t>
      </w:r>
      <w:r>
        <w:rPr>
          <w:spacing w:val="-11"/>
          <w:sz w:val="24"/>
        </w:rPr>
        <w:t xml:space="preserve"> </w:t>
      </w:r>
      <w:r>
        <w:rPr>
          <w:sz w:val="24"/>
        </w:rPr>
        <w:t>of</w:t>
      </w:r>
      <w:r>
        <w:rPr>
          <w:spacing w:val="-6"/>
          <w:sz w:val="24"/>
        </w:rPr>
        <w:t xml:space="preserve"> </w:t>
      </w:r>
      <w:r>
        <w:rPr>
          <w:sz w:val="24"/>
        </w:rPr>
        <w:t>some</w:t>
      </w:r>
      <w:r>
        <w:rPr>
          <w:spacing w:val="-6"/>
          <w:sz w:val="24"/>
        </w:rPr>
        <w:t xml:space="preserve"> </w:t>
      </w:r>
      <w:r>
        <w:rPr>
          <w:sz w:val="24"/>
        </w:rPr>
        <w:t>other</w:t>
      </w:r>
      <w:r>
        <w:rPr>
          <w:spacing w:val="-5"/>
          <w:sz w:val="24"/>
        </w:rPr>
        <w:t xml:space="preserve"> </w:t>
      </w:r>
      <w:r>
        <w:rPr>
          <w:sz w:val="24"/>
        </w:rPr>
        <w:t>body</w:t>
      </w:r>
      <w:r>
        <w:rPr>
          <w:spacing w:val="-7"/>
          <w:sz w:val="24"/>
        </w:rPr>
        <w:t xml:space="preserve"> </w:t>
      </w:r>
      <w:r>
        <w:rPr>
          <w:sz w:val="24"/>
        </w:rPr>
        <w:t>to</w:t>
      </w:r>
      <w:r>
        <w:rPr>
          <w:spacing w:val="-6"/>
          <w:sz w:val="24"/>
        </w:rPr>
        <w:t xml:space="preserve"> </w:t>
      </w:r>
      <w:r>
        <w:rPr>
          <w:sz w:val="24"/>
        </w:rPr>
        <w:t>which</w:t>
      </w:r>
      <w:r>
        <w:rPr>
          <w:spacing w:val="-11"/>
          <w:sz w:val="24"/>
        </w:rPr>
        <w:t xml:space="preserve"> </w:t>
      </w:r>
      <w:r>
        <w:rPr>
          <w:sz w:val="24"/>
        </w:rPr>
        <w:t>the</w:t>
      </w:r>
      <w:r>
        <w:rPr>
          <w:spacing w:val="-11"/>
          <w:sz w:val="24"/>
        </w:rPr>
        <w:t xml:space="preserve"> </w:t>
      </w:r>
      <w:r>
        <w:rPr>
          <w:sz w:val="24"/>
        </w:rPr>
        <w:t>Authority</w:t>
      </w:r>
      <w:r>
        <w:rPr>
          <w:spacing w:val="-12"/>
          <w:sz w:val="24"/>
        </w:rPr>
        <w:t xml:space="preserve"> </w:t>
      </w:r>
      <w:r>
        <w:rPr>
          <w:sz w:val="24"/>
        </w:rPr>
        <w:t>make</w:t>
      </w:r>
      <w:r>
        <w:rPr>
          <w:spacing w:val="-11"/>
          <w:sz w:val="24"/>
        </w:rPr>
        <w:t xml:space="preserve"> </w:t>
      </w:r>
      <w:r>
        <w:rPr>
          <w:sz w:val="24"/>
        </w:rPr>
        <w:t>appointments</w:t>
      </w:r>
      <w:r>
        <w:rPr>
          <w:spacing w:val="-7"/>
          <w:sz w:val="24"/>
        </w:rPr>
        <w:t xml:space="preserve"> </w:t>
      </w:r>
      <w:r>
        <w:rPr>
          <w:sz w:val="24"/>
        </w:rPr>
        <w:t xml:space="preserve">or </w:t>
      </w:r>
      <w:r>
        <w:rPr>
          <w:spacing w:val="-2"/>
          <w:sz w:val="24"/>
        </w:rPr>
        <w:t>nominations.</w:t>
      </w:r>
    </w:p>
    <w:p w14:paraId="2910CAE8" w14:textId="77777777" w:rsidR="008145A7" w:rsidRDefault="002D28F7">
      <w:pPr>
        <w:pStyle w:val="ListParagraph"/>
        <w:numPr>
          <w:ilvl w:val="0"/>
          <w:numId w:val="3"/>
        </w:numPr>
        <w:tabs>
          <w:tab w:val="left" w:pos="940"/>
        </w:tabs>
        <w:spacing w:before="219" w:line="268" w:lineRule="auto"/>
        <w:ind w:right="579"/>
        <w:rPr>
          <w:sz w:val="24"/>
        </w:rPr>
      </w:pPr>
      <w:r>
        <w:rPr>
          <w:sz w:val="24"/>
        </w:rPr>
        <w:t>A</w:t>
      </w:r>
      <w:r>
        <w:rPr>
          <w:spacing w:val="-9"/>
          <w:sz w:val="24"/>
        </w:rPr>
        <w:t xml:space="preserve"> </w:t>
      </w:r>
      <w:r>
        <w:rPr>
          <w:sz w:val="24"/>
        </w:rPr>
        <w:t>meeting</w:t>
      </w:r>
      <w:r>
        <w:rPr>
          <w:spacing w:val="-7"/>
          <w:sz w:val="24"/>
        </w:rPr>
        <w:t xml:space="preserve"> </w:t>
      </w:r>
      <w:r>
        <w:rPr>
          <w:sz w:val="24"/>
        </w:rPr>
        <w:t>of</w:t>
      </w:r>
      <w:r>
        <w:rPr>
          <w:spacing w:val="-11"/>
          <w:sz w:val="24"/>
        </w:rPr>
        <w:t xml:space="preserve"> </w:t>
      </w:r>
      <w:r>
        <w:rPr>
          <w:sz w:val="24"/>
        </w:rPr>
        <w:t>a</w:t>
      </w:r>
      <w:r>
        <w:rPr>
          <w:spacing w:val="-7"/>
          <w:sz w:val="24"/>
        </w:rPr>
        <w:t xml:space="preserve"> </w:t>
      </w:r>
      <w:r>
        <w:rPr>
          <w:sz w:val="24"/>
        </w:rPr>
        <w:t>committee</w:t>
      </w:r>
      <w:r>
        <w:rPr>
          <w:spacing w:val="-7"/>
          <w:sz w:val="24"/>
        </w:rPr>
        <w:t xml:space="preserve"> </w:t>
      </w:r>
      <w:r>
        <w:rPr>
          <w:sz w:val="24"/>
        </w:rPr>
        <w:t>or</w:t>
      </w:r>
      <w:r>
        <w:rPr>
          <w:spacing w:val="-6"/>
          <w:sz w:val="24"/>
        </w:rPr>
        <w:t xml:space="preserve"> </w:t>
      </w:r>
      <w:r>
        <w:rPr>
          <w:sz w:val="24"/>
        </w:rPr>
        <w:t>sub-committee</w:t>
      </w:r>
      <w:r>
        <w:rPr>
          <w:spacing w:val="-7"/>
          <w:sz w:val="24"/>
        </w:rPr>
        <w:t xml:space="preserve"> </w:t>
      </w:r>
      <w:r>
        <w:rPr>
          <w:sz w:val="24"/>
        </w:rPr>
        <w:t>of</w:t>
      </w:r>
      <w:r>
        <w:rPr>
          <w:spacing w:val="-11"/>
          <w:sz w:val="24"/>
        </w:rPr>
        <w:t xml:space="preserve"> </w:t>
      </w:r>
      <w:r>
        <w:rPr>
          <w:sz w:val="24"/>
        </w:rPr>
        <w:t>a</w:t>
      </w:r>
      <w:r>
        <w:rPr>
          <w:spacing w:val="-7"/>
          <w:sz w:val="24"/>
        </w:rPr>
        <w:t xml:space="preserve"> </w:t>
      </w:r>
      <w:r>
        <w:rPr>
          <w:sz w:val="24"/>
        </w:rPr>
        <w:t>body</w:t>
      </w:r>
      <w:r>
        <w:rPr>
          <w:spacing w:val="-8"/>
          <w:sz w:val="24"/>
        </w:rPr>
        <w:t xml:space="preserve"> </w:t>
      </w:r>
      <w:r>
        <w:rPr>
          <w:sz w:val="24"/>
        </w:rPr>
        <w:t>to</w:t>
      </w:r>
      <w:r>
        <w:rPr>
          <w:spacing w:val="-7"/>
          <w:sz w:val="24"/>
        </w:rPr>
        <w:t xml:space="preserve"> </w:t>
      </w:r>
      <w:r>
        <w:rPr>
          <w:sz w:val="24"/>
        </w:rPr>
        <w:t>which</w:t>
      </w:r>
      <w:r>
        <w:rPr>
          <w:spacing w:val="-11"/>
          <w:sz w:val="24"/>
        </w:rPr>
        <w:t xml:space="preserve"> </w:t>
      </w:r>
      <w:r>
        <w:rPr>
          <w:sz w:val="24"/>
        </w:rPr>
        <w:t>the</w:t>
      </w:r>
      <w:r>
        <w:rPr>
          <w:spacing w:val="-7"/>
          <w:sz w:val="24"/>
        </w:rPr>
        <w:t xml:space="preserve"> </w:t>
      </w:r>
      <w:r>
        <w:rPr>
          <w:sz w:val="24"/>
        </w:rPr>
        <w:t>Authority make appointments or nominations.</w:t>
      </w:r>
    </w:p>
    <w:p w14:paraId="2910CAE9" w14:textId="77777777" w:rsidR="008145A7" w:rsidRDefault="002D28F7">
      <w:pPr>
        <w:pStyle w:val="ListParagraph"/>
        <w:numPr>
          <w:ilvl w:val="0"/>
          <w:numId w:val="3"/>
        </w:numPr>
        <w:tabs>
          <w:tab w:val="left" w:pos="940"/>
        </w:tabs>
        <w:spacing w:before="207" w:line="276" w:lineRule="auto"/>
        <w:ind w:right="527"/>
        <w:rPr>
          <w:sz w:val="24"/>
        </w:rPr>
      </w:pPr>
      <w:r>
        <w:rPr>
          <w:sz w:val="24"/>
        </w:rPr>
        <w:t>A</w:t>
      </w:r>
      <w:r>
        <w:rPr>
          <w:spacing w:val="-8"/>
          <w:sz w:val="24"/>
        </w:rPr>
        <w:t xml:space="preserve"> </w:t>
      </w:r>
      <w:r>
        <w:rPr>
          <w:sz w:val="24"/>
        </w:rPr>
        <w:t>meeting</w:t>
      </w:r>
      <w:r>
        <w:rPr>
          <w:spacing w:val="-6"/>
          <w:sz w:val="24"/>
        </w:rPr>
        <w:t xml:space="preserve"> </w:t>
      </w:r>
      <w:r>
        <w:rPr>
          <w:sz w:val="24"/>
        </w:rPr>
        <w:t>which</w:t>
      </w:r>
      <w:r>
        <w:rPr>
          <w:spacing w:val="-11"/>
          <w:sz w:val="24"/>
        </w:rPr>
        <w:t xml:space="preserve"> </w:t>
      </w:r>
      <w:r>
        <w:rPr>
          <w:sz w:val="24"/>
        </w:rPr>
        <w:t>has</w:t>
      </w:r>
      <w:r>
        <w:rPr>
          <w:spacing w:val="-7"/>
          <w:sz w:val="24"/>
        </w:rPr>
        <w:t xml:space="preserve"> </w:t>
      </w:r>
      <w:r>
        <w:rPr>
          <w:b/>
          <w:sz w:val="24"/>
        </w:rPr>
        <w:t>both</w:t>
      </w:r>
      <w:r>
        <w:rPr>
          <w:b/>
          <w:spacing w:val="-5"/>
          <w:sz w:val="24"/>
        </w:rPr>
        <w:t xml:space="preserve"> </w:t>
      </w:r>
      <w:r>
        <w:rPr>
          <w:sz w:val="24"/>
        </w:rPr>
        <w:t>been</w:t>
      </w:r>
      <w:r>
        <w:rPr>
          <w:spacing w:val="-6"/>
          <w:sz w:val="24"/>
        </w:rPr>
        <w:t xml:space="preserve"> </w:t>
      </w:r>
      <w:r>
        <w:rPr>
          <w:sz w:val="24"/>
        </w:rPr>
        <w:t>authorised</w:t>
      </w:r>
      <w:r>
        <w:rPr>
          <w:spacing w:val="-11"/>
          <w:sz w:val="24"/>
        </w:rPr>
        <w:t xml:space="preserve"> </w:t>
      </w:r>
      <w:r>
        <w:rPr>
          <w:sz w:val="24"/>
        </w:rPr>
        <w:t>by</w:t>
      </w:r>
      <w:r>
        <w:rPr>
          <w:spacing w:val="-12"/>
          <w:sz w:val="24"/>
        </w:rPr>
        <w:t xml:space="preserve"> </w:t>
      </w:r>
      <w:r>
        <w:rPr>
          <w:sz w:val="24"/>
        </w:rPr>
        <w:t>the</w:t>
      </w:r>
      <w:r>
        <w:rPr>
          <w:spacing w:val="-6"/>
          <w:sz w:val="24"/>
        </w:rPr>
        <w:t xml:space="preserve"> </w:t>
      </w:r>
      <w:r>
        <w:rPr>
          <w:sz w:val="24"/>
        </w:rPr>
        <w:t>Authority,</w:t>
      </w:r>
      <w:r>
        <w:rPr>
          <w:spacing w:val="-6"/>
          <w:sz w:val="24"/>
        </w:rPr>
        <w:t xml:space="preserve"> </w:t>
      </w:r>
      <w:r>
        <w:rPr>
          <w:sz w:val="24"/>
        </w:rPr>
        <w:t>a</w:t>
      </w:r>
      <w:r>
        <w:rPr>
          <w:spacing w:val="-11"/>
          <w:sz w:val="24"/>
        </w:rPr>
        <w:t xml:space="preserve"> </w:t>
      </w:r>
      <w:r>
        <w:rPr>
          <w:sz w:val="24"/>
        </w:rPr>
        <w:t>committee,</w:t>
      </w:r>
      <w:r>
        <w:rPr>
          <w:spacing w:val="-11"/>
          <w:sz w:val="24"/>
        </w:rPr>
        <w:t xml:space="preserve"> </w:t>
      </w:r>
      <w:r>
        <w:rPr>
          <w:sz w:val="24"/>
        </w:rPr>
        <w:t>or sub-committee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Authority</w:t>
      </w:r>
      <w:r>
        <w:rPr>
          <w:spacing w:val="-2"/>
          <w:sz w:val="24"/>
        </w:rPr>
        <w:t xml:space="preserve"> </w:t>
      </w:r>
      <w:r>
        <w:rPr>
          <w:sz w:val="24"/>
        </w:rPr>
        <w:t>or a</w:t>
      </w:r>
      <w:r>
        <w:rPr>
          <w:spacing w:val="-1"/>
          <w:sz w:val="24"/>
        </w:rPr>
        <w:t xml:space="preserve"> </w:t>
      </w:r>
      <w:r>
        <w:rPr>
          <w:sz w:val="24"/>
        </w:rPr>
        <w:t>joint</w:t>
      </w:r>
      <w:r>
        <w:rPr>
          <w:spacing w:val="-6"/>
          <w:sz w:val="24"/>
        </w:rPr>
        <w:t xml:space="preserve"> </w:t>
      </w:r>
      <w:r>
        <w:rPr>
          <w:sz w:val="24"/>
        </w:rPr>
        <w:t>committee</w:t>
      </w:r>
      <w:r>
        <w:rPr>
          <w:spacing w:val="-1"/>
          <w:sz w:val="24"/>
        </w:rPr>
        <w:t xml:space="preserve"> </w:t>
      </w:r>
      <w:r>
        <w:rPr>
          <w:sz w:val="24"/>
        </w:rPr>
        <w:t>of</w:t>
      </w:r>
      <w:r>
        <w:rPr>
          <w:spacing w:val="-6"/>
          <w:sz w:val="24"/>
        </w:rPr>
        <w:t xml:space="preserve"> </w:t>
      </w:r>
      <w:r>
        <w:rPr>
          <w:sz w:val="24"/>
        </w:rPr>
        <w:t>the</w:t>
      </w:r>
      <w:r>
        <w:rPr>
          <w:spacing w:val="-1"/>
          <w:sz w:val="24"/>
        </w:rPr>
        <w:t xml:space="preserve"> </w:t>
      </w:r>
      <w:r>
        <w:rPr>
          <w:sz w:val="24"/>
        </w:rPr>
        <w:t>Authority</w:t>
      </w:r>
      <w:r>
        <w:rPr>
          <w:spacing w:val="-2"/>
          <w:sz w:val="24"/>
        </w:rPr>
        <w:t xml:space="preserve"> </w:t>
      </w:r>
      <w:r>
        <w:rPr>
          <w:sz w:val="24"/>
        </w:rPr>
        <w:t>and</w:t>
      </w:r>
      <w:r>
        <w:rPr>
          <w:spacing w:val="-6"/>
          <w:sz w:val="24"/>
        </w:rPr>
        <w:t xml:space="preserve"> </w:t>
      </w:r>
      <w:r>
        <w:rPr>
          <w:sz w:val="24"/>
        </w:rPr>
        <w:t xml:space="preserve">one or more other authorities, or a sub-committee of a joint committee </w:t>
      </w:r>
      <w:r>
        <w:rPr>
          <w:b/>
          <w:sz w:val="24"/>
        </w:rPr>
        <w:t xml:space="preserve">and </w:t>
      </w:r>
      <w:r>
        <w:rPr>
          <w:sz w:val="24"/>
        </w:rPr>
        <w:t>to which representatives of more than one political group</w:t>
      </w:r>
      <w:r>
        <w:rPr>
          <w:spacing w:val="-1"/>
          <w:sz w:val="24"/>
        </w:rPr>
        <w:t xml:space="preserve"> </w:t>
      </w:r>
      <w:r>
        <w:rPr>
          <w:sz w:val="24"/>
        </w:rPr>
        <w:t>have been invited (if the Authority</w:t>
      </w:r>
      <w:r>
        <w:rPr>
          <w:spacing w:val="-1"/>
          <w:sz w:val="24"/>
        </w:rPr>
        <w:t xml:space="preserve"> </w:t>
      </w:r>
      <w:r>
        <w:rPr>
          <w:sz w:val="24"/>
        </w:rPr>
        <w:t>is</w:t>
      </w:r>
      <w:r>
        <w:rPr>
          <w:spacing w:val="-6"/>
          <w:sz w:val="24"/>
        </w:rPr>
        <w:t xml:space="preserve"> </w:t>
      </w:r>
      <w:r>
        <w:rPr>
          <w:sz w:val="24"/>
        </w:rPr>
        <w:t>divided into several</w:t>
      </w:r>
      <w:r>
        <w:rPr>
          <w:spacing w:val="-1"/>
          <w:sz w:val="24"/>
        </w:rPr>
        <w:t xml:space="preserve"> </w:t>
      </w:r>
      <w:r>
        <w:rPr>
          <w:sz w:val="24"/>
        </w:rPr>
        <w:t>political</w:t>
      </w:r>
      <w:r>
        <w:rPr>
          <w:spacing w:val="-1"/>
          <w:sz w:val="24"/>
        </w:rPr>
        <w:t xml:space="preserve"> </w:t>
      </w:r>
      <w:r>
        <w:rPr>
          <w:sz w:val="24"/>
        </w:rPr>
        <w:t>groups) or to which</w:t>
      </w:r>
      <w:r>
        <w:rPr>
          <w:spacing w:val="-5"/>
          <w:sz w:val="24"/>
        </w:rPr>
        <w:t xml:space="preserve"> </w:t>
      </w:r>
      <w:r>
        <w:rPr>
          <w:sz w:val="24"/>
        </w:rPr>
        <w:t>two or</w:t>
      </w:r>
      <w:r>
        <w:rPr>
          <w:spacing w:val="-4"/>
          <w:sz w:val="24"/>
        </w:rPr>
        <w:t xml:space="preserve"> </w:t>
      </w:r>
      <w:r>
        <w:rPr>
          <w:sz w:val="24"/>
        </w:rPr>
        <w:t xml:space="preserve">more councillors have been invited (if the authority is not divided into political </w:t>
      </w:r>
      <w:r>
        <w:rPr>
          <w:spacing w:val="-2"/>
          <w:sz w:val="24"/>
        </w:rPr>
        <w:t>groups).</w:t>
      </w:r>
    </w:p>
    <w:p w14:paraId="2910CAEA" w14:textId="77777777" w:rsidR="008145A7" w:rsidRDefault="002D28F7">
      <w:pPr>
        <w:pStyle w:val="ListParagraph"/>
        <w:numPr>
          <w:ilvl w:val="0"/>
          <w:numId w:val="3"/>
        </w:numPr>
        <w:tabs>
          <w:tab w:val="left" w:pos="939"/>
        </w:tabs>
        <w:spacing w:before="181"/>
        <w:ind w:left="939" w:hanging="719"/>
        <w:rPr>
          <w:sz w:val="24"/>
        </w:rPr>
      </w:pPr>
      <w:r>
        <w:rPr>
          <w:sz w:val="24"/>
        </w:rPr>
        <w:t>A</w:t>
      </w:r>
      <w:r>
        <w:rPr>
          <w:spacing w:val="-13"/>
          <w:sz w:val="24"/>
        </w:rPr>
        <w:t xml:space="preserve"> </w:t>
      </w:r>
      <w:r>
        <w:rPr>
          <w:sz w:val="24"/>
        </w:rPr>
        <w:t>meeting</w:t>
      </w:r>
      <w:r>
        <w:rPr>
          <w:spacing w:val="-6"/>
          <w:sz w:val="24"/>
        </w:rPr>
        <w:t xml:space="preserve"> </w:t>
      </w:r>
      <w:r>
        <w:rPr>
          <w:sz w:val="24"/>
        </w:rPr>
        <w:t>of</w:t>
      </w:r>
      <w:r>
        <w:rPr>
          <w:spacing w:val="-10"/>
          <w:sz w:val="24"/>
        </w:rPr>
        <w:t xml:space="preserve"> </w:t>
      </w:r>
      <w:r>
        <w:rPr>
          <w:sz w:val="24"/>
        </w:rPr>
        <w:t>a</w:t>
      </w:r>
      <w:r>
        <w:rPr>
          <w:spacing w:val="-6"/>
          <w:sz w:val="24"/>
        </w:rPr>
        <w:t xml:space="preserve"> </w:t>
      </w:r>
      <w:r>
        <w:rPr>
          <w:sz w:val="24"/>
        </w:rPr>
        <w:t>Local</w:t>
      </w:r>
      <w:r>
        <w:rPr>
          <w:spacing w:val="-7"/>
          <w:sz w:val="24"/>
        </w:rPr>
        <w:t xml:space="preserve"> </w:t>
      </w:r>
      <w:r>
        <w:rPr>
          <w:sz w:val="24"/>
        </w:rPr>
        <w:t>Authority</w:t>
      </w:r>
      <w:r>
        <w:rPr>
          <w:spacing w:val="-7"/>
          <w:sz w:val="24"/>
        </w:rPr>
        <w:t xml:space="preserve"> </w:t>
      </w:r>
      <w:r>
        <w:rPr>
          <w:sz w:val="24"/>
        </w:rPr>
        <w:t>association</w:t>
      </w:r>
      <w:r>
        <w:rPr>
          <w:spacing w:val="-5"/>
          <w:sz w:val="24"/>
        </w:rPr>
        <w:t xml:space="preserve"> </w:t>
      </w:r>
      <w:r>
        <w:rPr>
          <w:sz w:val="24"/>
        </w:rPr>
        <w:t>of</w:t>
      </w:r>
      <w:r>
        <w:rPr>
          <w:spacing w:val="-16"/>
          <w:sz w:val="24"/>
        </w:rPr>
        <w:t xml:space="preserve"> </w:t>
      </w:r>
      <w:r>
        <w:rPr>
          <w:sz w:val="24"/>
        </w:rPr>
        <w:t>which</w:t>
      </w:r>
      <w:r>
        <w:rPr>
          <w:spacing w:val="-6"/>
          <w:sz w:val="24"/>
        </w:rPr>
        <w:t xml:space="preserve"> </w:t>
      </w:r>
      <w:r>
        <w:rPr>
          <w:sz w:val="24"/>
        </w:rPr>
        <w:t>the</w:t>
      </w:r>
      <w:r>
        <w:rPr>
          <w:spacing w:val="-5"/>
          <w:sz w:val="24"/>
        </w:rPr>
        <w:t xml:space="preserve"> </w:t>
      </w:r>
      <w:r>
        <w:rPr>
          <w:sz w:val="24"/>
        </w:rPr>
        <w:t>Authority</w:t>
      </w:r>
      <w:r>
        <w:rPr>
          <w:spacing w:val="-7"/>
          <w:sz w:val="24"/>
        </w:rPr>
        <w:t xml:space="preserve"> </w:t>
      </w:r>
      <w:r>
        <w:rPr>
          <w:sz w:val="24"/>
        </w:rPr>
        <w:t>is</w:t>
      </w:r>
      <w:r>
        <w:rPr>
          <w:spacing w:val="-7"/>
          <w:sz w:val="24"/>
        </w:rPr>
        <w:t xml:space="preserve"> </w:t>
      </w:r>
      <w:r>
        <w:rPr>
          <w:sz w:val="24"/>
        </w:rPr>
        <w:t>a</w:t>
      </w:r>
      <w:r>
        <w:rPr>
          <w:spacing w:val="-10"/>
          <w:sz w:val="24"/>
        </w:rPr>
        <w:t xml:space="preserve"> </w:t>
      </w:r>
      <w:r>
        <w:rPr>
          <w:spacing w:val="-2"/>
          <w:sz w:val="24"/>
        </w:rPr>
        <w:t>member.</w:t>
      </w:r>
    </w:p>
    <w:p w14:paraId="2910CAEB" w14:textId="77777777" w:rsidR="008145A7" w:rsidRDefault="002D28F7">
      <w:pPr>
        <w:pStyle w:val="ListParagraph"/>
        <w:numPr>
          <w:ilvl w:val="0"/>
          <w:numId w:val="3"/>
        </w:numPr>
        <w:tabs>
          <w:tab w:val="left" w:pos="940"/>
        </w:tabs>
        <w:spacing w:before="239" w:line="268" w:lineRule="auto"/>
        <w:ind w:right="477"/>
        <w:jc w:val="both"/>
        <w:rPr>
          <w:sz w:val="24"/>
        </w:rPr>
      </w:pPr>
      <w:r>
        <w:rPr>
          <w:sz w:val="24"/>
        </w:rPr>
        <w:t>Duties undertaken on</w:t>
      </w:r>
      <w:r>
        <w:rPr>
          <w:spacing w:val="-3"/>
          <w:sz w:val="24"/>
        </w:rPr>
        <w:t xml:space="preserve"> </w:t>
      </w:r>
      <w:r>
        <w:rPr>
          <w:sz w:val="24"/>
        </w:rPr>
        <w:t>behalf</w:t>
      </w:r>
      <w:r>
        <w:rPr>
          <w:spacing w:val="-3"/>
          <w:sz w:val="24"/>
        </w:rPr>
        <w:t xml:space="preserve"> </w:t>
      </w:r>
      <w:r>
        <w:rPr>
          <w:sz w:val="24"/>
        </w:rPr>
        <w:t>of the Authority</w:t>
      </w:r>
      <w:r>
        <w:rPr>
          <w:spacing w:val="-4"/>
          <w:sz w:val="24"/>
        </w:rPr>
        <w:t xml:space="preserve"> </w:t>
      </w:r>
      <w:r>
        <w:rPr>
          <w:sz w:val="24"/>
        </w:rPr>
        <w:t>in pursuance</w:t>
      </w:r>
      <w:r>
        <w:rPr>
          <w:spacing w:val="-3"/>
          <w:sz w:val="24"/>
        </w:rPr>
        <w:t xml:space="preserve"> </w:t>
      </w:r>
      <w:r>
        <w:rPr>
          <w:sz w:val="24"/>
        </w:rPr>
        <w:t>of</w:t>
      </w:r>
      <w:r>
        <w:rPr>
          <w:spacing w:val="-4"/>
          <w:sz w:val="24"/>
        </w:rPr>
        <w:t xml:space="preserve"> </w:t>
      </w:r>
      <w:r>
        <w:rPr>
          <w:sz w:val="24"/>
        </w:rPr>
        <w:t>any</w:t>
      </w:r>
      <w:r>
        <w:rPr>
          <w:spacing w:val="-4"/>
          <w:sz w:val="24"/>
        </w:rPr>
        <w:t xml:space="preserve"> </w:t>
      </w:r>
      <w:r>
        <w:rPr>
          <w:sz w:val="24"/>
        </w:rPr>
        <w:t>Procedural Rule of</w:t>
      </w:r>
      <w:r>
        <w:rPr>
          <w:spacing w:val="-3"/>
          <w:sz w:val="24"/>
        </w:rPr>
        <w:t xml:space="preserve"> </w:t>
      </w:r>
      <w:r>
        <w:rPr>
          <w:sz w:val="24"/>
        </w:rPr>
        <w:t>the</w:t>
      </w:r>
      <w:r>
        <w:rPr>
          <w:spacing w:val="-2"/>
          <w:sz w:val="24"/>
        </w:rPr>
        <w:t xml:space="preserve"> </w:t>
      </w:r>
      <w:r>
        <w:rPr>
          <w:sz w:val="24"/>
        </w:rPr>
        <w:t>Constitution requiring</w:t>
      </w:r>
      <w:r>
        <w:rPr>
          <w:spacing w:val="-2"/>
          <w:sz w:val="24"/>
        </w:rPr>
        <w:t xml:space="preserve"> </w:t>
      </w:r>
      <w:r>
        <w:rPr>
          <w:sz w:val="24"/>
        </w:rPr>
        <w:t>a</w:t>
      </w:r>
      <w:r>
        <w:rPr>
          <w:spacing w:val="-2"/>
          <w:sz w:val="24"/>
        </w:rPr>
        <w:t xml:space="preserve"> </w:t>
      </w:r>
      <w:r>
        <w:rPr>
          <w:sz w:val="24"/>
        </w:rPr>
        <w:t>member</w:t>
      </w:r>
      <w:r>
        <w:rPr>
          <w:spacing w:val="-1"/>
          <w:sz w:val="24"/>
        </w:rPr>
        <w:t xml:space="preserve"> </w:t>
      </w:r>
      <w:r>
        <w:rPr>
          <w:sz w:val="24"/>
        </w:rPr>
        <w:t>or</w:t>
      </w:r>
      <w:r>
        <w:rPr>
          <w:spacing w:val="-1"/>
          <w:sz w:val="24"/>
        </w:rPr>
        <w:t xml:space="preserve"> </w:t>
      </w:r>
      <w:r>
        <w:rPr>
          <w:sz w:val="24"/>
        </w:rPr>
        <w:t>members</w:t>
      </w:r>
      <w:r>
        <w:rPr>
          <w:spacing w:val="-3"/>
          <w:sz w:val="24"/>
        </w:rPr>
        <w:t xml:space="preserve"> </w:t>
      </w:r>
      <w:r>
        <w:rPr>
          <w:sz w:val="24"/>
        </w:rPr>
        <w:t>to</w:t>
      </w:r>
      <w:r>
        <w:rPr>
          <w:spacing w:val="-2"/>
          <w:sz w:val="24"/>
        </w:rPr>
        <w:t xml:space="preserve"> </w:t>
      </w:r>
      <w:r>
        <w:rPr>
          <w:sz w:val="24"/>
        </w:rPr>
        <w:t>be</w:t>
      </w:r>
      <w:r>
        <w:rPr>
          <w:spacing w:val="-2"/>
          <w:sz w:val="24"/>
        </w:rPr>
        <w:t xml:space="preserve"> </w:t>
      </w:r>
      <w:r>
        <w:rPr>
          <w:sz w:val="24"/>
        </w:rPr>
        <w:t>present</w:t>
      </w:r>
      <w:r>
        <w:rPr>
          <w:spacing w:val="-3"/>
          <w:sz w:val="24"/>
        </w:rPr>
        <w:t xml:space="preserve"> </w:t>
      </w:r>
      <w:r>
        <w:rPr>
          <w:sz w:val="24"/>
        </w:rPr>
        <w:t>while tender documents are opened.</w:t>
      </w:r>
    </w:p>
    <w:p w14:paraId="2910CAEC" w14:textId="77777777" w:rsidR="008145A7" w:rsidRDefault="002D28F7">
      <w:pPr>
        <w:pStyle w:val="ListParagraph"/>
        <w:numPr>
          <w:ilvl w:val="0"/>
          <w:numId w:val="3"/>
        </w:numPr>
        <w:tabs>
          <w:tab w:val="left" w:pos="940"/>
        </w:tabs>
        <w:spacing w:before="210" w:line="271" w:lineRule="auto"/>
        <w:ind w:right="388"/>
        <w:rPr>
          <w:sz w:val="24"/>
        </w:rPr>
      </w:pPr>
      <w:r>
        <w:rPr>
          <w:sz w:val="24"/>
        </w:rPr>
        <w:t>Duties</w:t>
      </w:r>
      <w:r>
        <w:rPr>
          <w:spacing w:val="-1"/>
          <w:sz w:val="24"/>
        </w:rPr>
        <w:t xml:space="preserve"> </w:t>
      </w:r>
      <w:r>
        <w:rPr>
          <w:sz w:val="24"/>
        </w:rPr>
        <w:t>undertaken</w:t>
      </w:r>
      <w:r>
        <w:rPr>
          <w:spacing w:val="-5"/>
          <w:sz w:val="24"/>
        </w:rPr>
        <w:t xml:space="preserve"> </w:t>
      </w:r>
      <w:r>
        <w:rPr>
          <w:sz w:val="24"/>
        </w:rPr>
        <w:t>on behalf of</w:t>
      </w:r>
      <w:r>
        <w:rPr>
          <w:spacing w:val="-5"/>
          <w:sz w:val="24"/>
        </w:rPr>
        <w:t xml:space="preserve"> </w:t>
      </w:r>
      <w:r>
        <w:rPr>
          <w:sz w:val="24"/>
        </w:rPr>
        <w:t>the Authority</w:t>
      </w:r>
      <w:r>
        <w:rPr>
          <w:spacing w:val="-1"/>
          <w:sz w:val="24"/>
        </w:rPr>
        <w:t xml:space="preserve"> </w:t>
      </w:r>
      <w:r>
        <w:rPr>
          <w:sz w:val="24"/>
        </w:rPr>
        <w:t>in connection</w:t>
      </w:r>
      <w:r>
        <w:rPr>
          <w:spacing w:val="-5"/>
          <w:sz w:val="24"/>
        </w:rPr>
        <w:t xml:space="preserve"> </w:t>
      </w:r>
      <w:r>
        <w:rPr>
          <w:sz w:val="24"/>
        </w:rPr>
        <w:t>with the</w:t>
      </w:r>
      <w:r>
        <w:rPr>
          <w:spacing w:val="-5"/>
          <w:sz w:val="24"/>
        </w:rPr>
        <w:t xml:space="preserve"> </w:t>
      </w:r>
      <w:r>
        <w:rPr>
          <w:sz w:val="24"/>
        </w:rPr>
        <w:t>discharge of any function of the Authority conferred by or under any enactment and empowering</w:t>
      </w:r>
      <w:r>
        <w:rPr>
          <w:spacing w:val="-8"/>
          <w:sz w:val="24"/>
        </w:rPr>
        <w:t xml:space="preserve"> </w:t>
      </w:r>
      <w:r>
        <w:rPr>
          <w:sz w:val="24"/>
        </w:rPr>
        <w:t>or</w:t>
      </w:r>
      <w:r>
        <w:rPr>
          <w:spacing w:val="-7"/>
          <w:sz w:val="24"/>
        </w:rPr>
        <w:t xml:space="preserve"> </w:t>
      </w:r>
      <w:r>
        <w:rPr>
          <w:sz w:val="24"/>
        </w:rPr>
        <w:t>requiring</w:t>
      </w:r>
      <w:r>
        <w:rPr>
          <w:spacing w:val="-8"/>
          <w:sz w:val="24"/>
        </w:rPr>
        <w:t xml:space="preserve"> </w:t>
      </w:r>
      <w:r>
        <w:rPr>
          <w:sz w:val="24"/>
        </w:rPr>
        <w:t>the</w:t>
      </w:r>
      <w:r>
        <w:rPr>
          <w:spacing w:val="-8"/>
          <w:sz w:val="24"/>
        </w:rPr>
        <w:t xml:space="preserve"> </w:t>
      </w:r>
      <w:r>
        <w:rPr>
          <w:sz w:val="24"/>
        </w:rPr>
        <w:t>Authority</w:t>
      </w:r>
      <w:r>
        <w:rPr>
          <w:spacing w:val="-9"/>
          <w:sz w:val="24"/>
        </w:rPr>
        <w:t xml:space="preserve"> </w:t>
      </w:r>
      <w:r>
        <w:rPr>
          <w:sz w:val="24"/>
        </w:rPr>
        <w:t>to</w:t>
      </w:r>
      <w:r>
        <w:rPr>
          <w:spacing w:val="-8"/>
          <w:sz w:val="24"/>
        </w:rPr>
        <w:t xml:space="preserve"> </w:t>
      </w:r>
      <w:r>
        <w:rPr>
          <w:sz w:val="24"/>
        </w:rPr>
        <w:t>inspect</w:t>
      </w:r>
      <w:r>
        <w:rPr>
          <w:spacing w:val="-8"/>
          <w:sz w:val="24"/>
        </w:rPr>
        <w:t xml:space="preserve"> </w:t>
      </w:r>
      <w:r>
        <w:rPr>
          <w:sz w:val="24"/>
        </w:rPr>
        <w:t>or</w:t>
      </w:r>
      <w:r>
        <w:rPr>
          <w:spacing w:val="-12"/>
          <w:sz w:val="24"/>
        </w:rPr>
        <w:t xml:space="preserve"> </w:t>
      </w:r>
      <w:r>
        <w:rPr>
          <w:sz w:val="24"/>
        </w:rPr>
        <w:t>authorise</w:t>
      </w:r>
      <w:r>
        <w:rPr>
          <w:spacing w:val="-8"/>
          <w:sz w:val="24"/>
        </w:rPr>
        <w:t xml:space="preserve"> </w:t>
      </w:r>
      <w:r>
        <w:rPr>
          <w:sz w:val="24"/>
        </w:rPr>
        <w:t>the</w:t>
      </w:r>
      <w:r>
        <w:rPr>
          <w:spacing w:val="-13"/>
          <w:sz w:val="24"/>
        </w:rPr>
        <w:t xml:space="preserve"> </w:t>
      </w:r>
      <w:r>
        <w:rPr>
          <w:sz w:val="24"/>
        </w:rPr>
        <w:t>inspection</w:t>
      </w:r>
      <w:r>
        <w:rPr>
          <w:spacing w:val="-8"/>
          <w:sz w:val="24"/>
        </w:rPr>
        <w:t xml:space="preserve"> </w:t>
      </w:r>
      <w:r>
        <w:rPr>
          <w:sz w:val="24"/>
        </w:rPr>
        <w:t xml:space="preserve">of </w:t>
      </w:r>
      <w:r>
        <w:rPr>
          <w:spacing w:val="-2"/>
          <w:sz w:val="24"/>
        </w:rPr>
        <w:t>premises.</w:t>
      </w:r>
    </w:p>
    <w:p w14:paraId="2910CAED" w14:textId="77777777" w:rsidR="008145A7" w:rsidRDefault="002D28F7">
      <w:pPr>
        <w:pStyle w:val="ListParagraph"/>
        <w:numPr>
          <w:ilvl w:val="0"/>
          <w:numId w:val="3"/>
        </w:numPr>
        <w:tabs>
          <w:tab w:val="left" w:pos="940"/>
        </w:tabs>
        <w:spacing w:before="210" w:line="268" w:lineRule="auto"/>
        <w:ind w:right="445"/>
        <w:rPr>
          <w:sz w:val="24"/>
        </w:rPr>
      </w:pPr>
      <w:r>
        <w:rPr>
          <w:sz w:val="24"/>
        </w:rPr>
        <w:t>Duties</w:t>
      </w:r>
      <w:r>
        <w:rPr>
          <w:spacing w:val="-13"/>
          <w:sz w:val="24"/>
        </w:rPr>
        <w:t xml:space="preserve"> </w:t>
      </w:r>
      <w:r>
        <w:rPr>
          <w:sz w:val="24"/>
        </w:rPr>
        <w:t>undertaken</w:t>
      </w:r>
      <w:r>
        <w:rPr>
          <w:spacing w:val="-7"/>
          <w:sz w:val="24"/>
        </w:rPr>
        <w:t xml:space="preserve"> </w:t>
      </w:r>
      <w:r>
        <w:rPr>
          <w:sz w:val="24"/>
        </w:rPr>
        <w:t>on</w:t>
      </w:r>
      <w:r>
        <w:rPr>
          <w:spacing w:val="-12"/>
          <w:sz w:val="24"/>
        </w:rPr>
        <w:t xml:space="preserve"> </w:t>
      </w:r>
      <w:r>
        <w:rPr>
          <w:sz w:val="24"/>
        </w:rPr>
        <w:t>behalf</w:t>
      </w:r>
      <w:r>
        <w:rPr>
          <w:spacing w:val="-12"/>
          <w:sz w:val="24"/>
        </w:rPr>
        <w:t xml:space="preserve"> </w:t>
      </w:r>
      <w:r>
        <w:rPr>
          <w:sz w:val="24"/>
        </w:rPr>
        <w:t>of</w:t>
      </w:r>
      <w:r>
        <w:rPr>
          <w:spacing w:val="-12"/>
          <w:sz w:val="24"/>
        </w:rPr>
        <w:t xml:space="preserve"> </w:t>
      </w:r>
      <w:r>
        <w:rPr>
          <w:sz w:val="24"/>
        </w:rPr>
        <w:t>the</w:t>
      </w:r>
      <w:r>
        <w:rPr>
          <w:spacing w:val="-12"/>
          <w:sz w:val="24"/>
        </w:rPr>
        <w:t xml:space="preserve"> </w:t>
      </w:r>
      <w:r>
        <w:rPr>
          <w:sz w:val="24"/>
        </w:rPr>
        <w:t>Authority</w:t>
      </w:r>
      <w:r>
        <w:rPr>
          <w:spacing w:val="-13"/>
          <w:sz w:val="24"/>
        </w:rPr>
        <w:t xml:space="preserve"> </w:t>
      </w:r>
      <w:r>
        <w:rPr>
          <w:sz w:val="24"/>
        </w:rPr>
        <w:t>in</w:t>
      </w:r>
      <w:r>
        <w:rPr>
          <w:spacing w:val="-16"/>
          <w:sz w:val="24"/>
        </w:rPr>
        <w:t xml:space="preserve"> </w:t>
      </w:r>
      <w:r>
        <w:rPr>
          <w:sz w:val="24"/>
        </w:rPr>
        <w:t>connection</w:t>
      </w:r>
      <w:r>
        <w:rPr>
          <w:spacing w:val="-12"/>
          <w:sz w:val="24"/>
        </w:rPr>
        <w:t xml:space="preserve"> </w:t>
      </w:r>
      <w:r>
        <w:rPr>
          <w:sz w:val="24"/>
        </w:rPr>
        <w:t>with</w:t>
      </w:r>
      <w:r>
        <w:rPr>
          <w:spacing w:val="-7"/>
          <w:sz w:val="24"/>
        </w:rPr>
        <w:t xml:space="preserve"> </w:t>
      </w:r>
      <w:r>
        <w:rPr>
          <w:sz w:val="24"/>
        </w:rPr>
        <w:t>arrangements made by the authority for the attendance of pupils at a school approved for the purposes of section 342 of the Education Act 1996.</w:t>
      </w:r>
    </w:p>
    <w:p w14:paraId="2910CAEE" w14:textId="77777777" w:rsidR="008145A7" w:rsidRDefault="008145A7">
      <w:pPr>
        <w:spacing w:line="268" w:lineRule="auto"/>
        <w:rPr>
          <w:sz w:val="24"/>
        </w:rPr>
        <w:sectPr w:rsidR="008145A7">
          <w:pgSz w:w="11920" w:h="16850"/>
          <w:pgMar w:top="1020" w:right="1180" w:bottom="920" w:left="1220" w:header="0" w:footer="737" w:gutter="0"/>
          <w:cols w:space="720"/>
        </w:sectPr>
      </w:pPr>
    </w:p>
    <w:p w14:paraId="2910CEC3" w14:textId="7496B7CE" w:rsidR="008145A7" w:rsidRDefault="008145A7" w:rsidP="00BE00DA">
      <w:pPr>
        <w:spacing w:before="79"/>
        <w:ind w:left="120"/>
        <w:rPr>
          <w:sz w:val="24"/>
        </w:rPr>
      </w:pPr>
      <w:bookmarkStart w:id="14" w:name="Schedule_1"/>
      <w:bookmarkEnd w:id="14"/>
    </w:p>
    <w:sectPr w:rsidR="008145A7" w:rsidSect="00BE00DA">
      <w:footerReference w:type="default" r:id="rId9"/>
      <w:pgSz w:w="11910" w:h="16840"/>
      <w:pgMar w:top="1060" w:right="1320" w:bottom="920" w:left="1320" w:header="0"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A91F2" w14:textId="77777777" w:rsidR="00B85B6A" w:rsidRDefault="00B85B6A">
      <w:r>
        <w:separator/>
      </w:r>
    </w:p>
  </w:endnote>
  <w:endnote w:type="continuationSeparator" w:id="0">
    <w:p w14:paraId="2A015CE3" w14:textId="77777777" w:rsidR="00B85B6A" w:rsidRDefault="00B85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CEC8" w14:textId="77777777" w:rsidR="008145A7" w:rsidRDefault="002D28F7">
    <w:pPr>
      <w:pStyle w:val="BodyText"/>
      <w:spacing w:line="14" w:lineRule="auto"/>
      <w:rPr>
        <w:sz w:val="20"/>
      </w:rPr>
    </w:pPr>
    <w:r>
      <w:rPr>
        <w:noProof/>
      </w:rPr>
      <mc:AlternateContent>
        <mc:Choice Requires="wps">
          <w:drawing>
            <wp:anchor distT="0" distB="0" distL="0" distR="0" simplePos="0" relativeHeight="486281216" behindDoc="1" locked="0" layoutInCell="1" allowOverlap="1" wp14:anchorId="2910CECA" wp14:editId="2910CECB">
              <wp:simplePos x="0" y="0"/>
              <wp:positionH relativeFrom="page">
                <wp:posOffset>3713988</wp:posOffset>
              </wp:positionH>
              <wp:positionV relativeFrom="page">
                <wp:posOffset>10090616</wp:posOffset>
              </wp:positionV>
              <wp:extent cx="173990" cy="19621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990" cy="196215"/>
                      </a:xfrm>
                      <a:prstGeom prst="rect">
                        <a:avLst/>
                      </a:prstGeom>
                    </wps:spPr>
                    <wps:txbx>
                      <w:txbxContent>
                        <w:p w14:paraId="2910CECE" w14:textId="77777777" w:rsidR="008145A7" w:rsidRDefault="002D28F7">
                          <w:pPr>
                            <w:pStyle w:val="BodyText"/>
                            <w:spacing w:before="12"/>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2910CECA" id="_x0000_t202" coordsize="21600,21600" o:spt="202" path="m,l,21600r21600,l21600,xe">
              <v:stroke joinstyle="miter"/>
              <v:path gradientshapeok="t" o:connecttype="rect"/>
            </v:shapetype>
            <v:shape id="Textbox 2" o:spid="_x0000_s1026" type="#_x0000_t202" style="position:absolute;margin-left:292.45pt;margin-top:794.55pt;width:13.7pt;height:15.45pt;z-index:-17035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" filled="f" stroked="f">
              <v:textbox inset="0,0,0,0">
                <w:txbxContent>
                  <w:p w14:paraId="2910CECE" w14:textId="77777777" w:rsidR="008145A7" w:rsidRDefault="002D28F7">
                    <w:pPr>
                      <w:pStyle w:val="BodyText"/>
                      <w:spacing w:before="12"/>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CEC9" w14:textId="77777777" w:rsidR="008145A7" w:rsidRDefault="002D28F7">
    <w:pPr>
      <w:pStyle w:val="BodyText"/>
      <w:spacing w:line="14" w:lineRule="auto"/>
      <w:rPr>
        <w:sz w:val="20"/>
      </w:rPr>
    </w:pPr>
    <w:r>
      <w:rPr>
        <w:noProof/>
      </w:rPr>
      <mc:AlternateContent>
        <mc:Choice Requires="wps">
          <w:drawing>
            <wp:anchor distT="0" distB="0" distL="0" distR="0" simplePos="0" relativeHeight="486281728" behindDoc="1" locked="0" layoutInCell="1" allowOverlap="1" wp14:anchorId="2910CECC" wp14:editId="2910CECD">
              <wp:simplePos x="0" y="0"/>
              <wp:positionH relativeFrom="page">
                <wp:posOffset>5131308</wp:posOffset>
              </wp:positionH>
              <wp:positionV relativeFrom="page">
                <wp:posOffset>6951176</wp:posOffset>
              </wp:positionV>
              <wp:extent cx="259715" cy="19621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715" cy="196215"/>
                      </a:xfrm>
                      <a:prstGeom prst="rect">
                        <a:avLst/>
                      </a:prstGeom>
                    </wps:spPr>
                    <wps:txbx>
                      <w:txbxContent>
                        <w:p w14:paraId="2910CECF" w14:textId="77777777" w:rsidR="008145A7" w:rsidRDefault="002D28F7">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2910CECC" id="_x0000_t202" coordsize="21600,21600" o:spt="202" path="m,l,21600r21600,l21600,xe">
              <v:stroke joinstyle="miter"/>
              <v:path gradientshapeok="t" o:connecttype="rect"/>
            </v:shapetype>
            <v:shape id="Textbox 4" o:spid="_x0000_s1027" type="#_x0000_t202" style="position:absolute;margin-left:404.05pt;margin-top:547.35pt;width:20.45pt;height:15.45pt;z-index:-17034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" filled="f" stroked="f">
              <v:textbox inset="0,0,0,0">
                <w:txbxContent>
                  <w:p w14:paraId="2910CECF" w14:textId="77777777" w:rsidR="008145A7" w:rsidRDefault="002D28F7">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649F2" w14:textId="77777777" w:rsidR="00B85B6A" w:rsidRDefault="00B85B6A">
      <w:r>
        <w:separator/>
      </w:r>
    </w:p>
  </w:footnote>
  <w:footnote w:type="continuationSeparator" w:id="0">
    <w:p w14:paraId="6C5C6D4F" w14:textId="77777777" w:rsidR="00B85B6A" w:rsidRDefault="00B85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2B21"/>
    <w:multiLevelType w:val="hybridMultilevel"/>
    <w:tmpl w:val="93E075E6"/>
    <w:lvl w:ilvl="0" w:tplc="5DAE5F78">
      <w:start w:val="1"/>
      <w:numFmt w:val="decimal"/>
      <w:lvlText w:val="%1."/>
      <w:lvlJc w:val="left"/>
      <w:pPr>
        <w:ind w:left="844" w:hanging="720"/>
        <w:jc w:val="left"/>
      </w:pPr>
      <w:rPr>
        <w:rFonts w:ascii="Arial" w:eastAsia="Arial" w:hAnsi="Arial" w:cs="Arial" w:hint="default"/>
        <w:b w:val="0"/>
        <w:bCs w:val="0"/>
        <w:i w:val="0"/>
        <w:iCs w:val="0"/>
        <w:spacing w:val="0"/>
        <w:w w:val="100"/>
        <w:sz w:val="24"/>
        <w:szCs w:val="24"/>
        <w:lang w:val="en-US" w:eastAsia="en-US" w:bidi="ar-SA"/>
      </w:rPr>
    </w:lvl>
    <w:lvl w:ilvl="1" w:tplc="138A0892">
      <w:numFmt w:val="bullet"/>
      <w:lvlText w:val="•"/>
      <w:lvlJc w:val="left"/>
      <w:pPr>
        <w:ind w:left="2303" w:hanging="720"/>
      </w:pPr>
      <w:rPr>
        <w:rFonts w:hint="default"/>
        <w:lang w:val="en-US" w:eastAsia="en-US" w:bidi="ar-SA"/>
      </w:rPr>
    </w:lvl>
    <w:lvl w:ilvl="2" w:tplc="27683D4A">
      <w:numFmt w:val="bullet"/>
      <w:lvlText w:val="•"/>
      <w:lvlJc w:val="left"/>
      <w:pPr>
        <w:ind w:left="3766" w:hanging="720"/>
      </w:pPr>
      <w:rPr>
        <w:rFonts w:hint="default"/>
        <w:lang w:val="en-US" w:eastAsia="en-US" w:bidi="ar-SA"/>
      </w:rPr>
    </w:lvl>
    <w:lvl w:ilvl="3" w:tplc="B90A459C">
      <w:numFmt w:val="bullet"/>
      <w:lvlText w:val="•"/>
      <w:lvlJc w:val="left"/>
      <w:pPr>
        <w:ind w:left="5230" w:hanging="720"/>
      </w:pPr>
      <w:rPr>
        <w:rFonts w:hint="default"/>
        <w:lang w:val="en-US" w:eastAsia="en-US" w:bidi="ar-SA"/>
      </w:rPr>
    </w:lvl>
    <w:lvl w:ilvl="4" w:tplc="DF72A196">
      <w:numFmt w:val="bullet"/>
      <w:lvlText w:val="•"/>
      <w:lvlJc w:val="left"/>
      <w:pPr>
        <w:ind w:left="6693" w:hanging="720"/>
      </w:pPr>
      <w:rPr>
        <w:rFonts w:hint="default"/>
        <w:lang w:val="en-US" w:eastAsia="en-US" w:bidi="ar-SA"/>
      </w:rPr>
    </w:lvl>
    <w:lvl w:ilvl="5" w:tplc="9B06AFCE">
      <w:numFmt w:val="bullet"/>
      <w:lvlText w:val="•"/>
      <w:lvlJc w:val="left"/>
      <w:pPr>
        <w:ind w:left="8156" w:hanging="720"/>
      </w:pPr>
      <w:rPr>
        <w:rFonts w:hint="default"/>
        <w:lang w:val="en-US" w:eastAsia="en-US" w:bidi="ar-SA"/>
      </w:rPr>
    </w:lvl>
    <w:lvl w:ilvl="6" w:tplc="E5AE0B9C">
      <w:numFmt w:val="bullet"/>
      <w:lvlText w:val="•"/>
      <w:lvlJc w:val="left"/>
      <w:pPr>
        <w:ind w:left="9620" w:hanging="720"/>
      </w:pPr>
      <w:rPr>
        <w:rFonts w:hint="default"/>
        <w:lang w:val="en-US" w:eastAsia="en-US" w:bidi="ar-SA"/>
      </w:rPr>
    </w:lvl>
    <w:lvl w:ilvl="7" w:tplc="AD0AE744">
      <w:numFmt w:val="bullet"/>
      <w:lvlText w:val="•"/>
      <w:lvlJc w:val="left"/>
      <w:pPr>
        <w:ind w:left="11083" w:hanging="720"/>
      </w:pPr>
      <w:rPr>
        <w:rFonts w:hint="default"/>
        <w:lang w:val="en-US" w:eastAsia="en-US" w:bidi="ar-SA"/>
      </w:rPr>
    </w:lvl>
    <w:lvl w:ilvl="8" w:tplc="CD18B9C6">
      <w:numFmt w:val="bullet"/>
      <w:lvlText w:val="•"/>
      <w:lvlJc w:val="left"/>
      <w:pPr>
        <w:ind w:left="12546" w:hanging="720"/>
      </w:pPr>
      <w:rPr>
        <w:rFonts w:hint="default"/>
        <w:lang w:val="en-US" w:eastAsia="en-US" w:bidi="ar-SA"/>
      </w:rPr>
    </w:lvl>
  </w:abstractNum>
  <w:abstractNum w:abstractNumId="1" w15:restartNumberingAfterBreak="0">
    <w:nsid w:val="0F514EB7"/>
    <w:multiLevelType w:val="hybridMultilevel"/>
    <w:tmpl w:val="2DD0FA72"/>
    <w:lvl w:ilvl="0" w:tplc="A470ED12">
      <w:numFmt w:val="bullet"/>
      <w:lvlText w:val=""/>
      <w:lvlJc w:val="left"/>
      <w:pPr>
        <w:ind w:left="1194" w:hanging="356"/>
      </w:pPr>
      <w:rPr>
        <w:rFonts w:ascii="Symbol" w:eastAsia="Symbol" w:hAnsi="Symbol" w:cs="Symbol" w:hint="default"/>
        <w:b w:val="0"/>
        <w:bCs w:val="0"/>
        <w:i w:val="0"/>
        <w:iCs w:val="0"/>
        <w:spacing w:val="0"/>
        <w:w w:val="100"/>
        <w:sz w:val="24"/>
        <w:szCs w:val="24"/>
        <w:lang w:val="en-US" w:eastAsia="en-US" w:bidi="ar-SA"/>
      </w:rPr>
    </w:lvl>
    <w:lvl w:ilvl="1" w:tplc="6C822F10">
      <w:numFmt w:val="bullet"/>
      <w:lvlText w:val="•"/>
      <w:lvlJc w:val="left"/>
      <w:pPr>
        <w:ind w:left="2031" w:hanging="356"/>
      </w:pPr>
      <w:rPr>
        <w:rFonts w:hint="default"/>
        <w:lang w:val="en-US" w:eastAsia="en-US" w:bidi="ar-SA"/>
      </w:rPr>
    </w:lvl>
    <w:lvl w:ilvl="2" w:tplc="04C6620E">
      <w:numFmt w:val="bullet"/>
      <w:lvlText w:val="•"/>
      <w:lvlJc w:val="left"/>
      <w:pPr>
        <w:ind w:left="2863" w:hanging="356"/>
      </w:pPr>
      <w:rPr>
        <w:rFonts w:hint="default"/>
        <w:lang w:val="en-US" w:eastAsia="en-US" w:bidi="ar-SA"/>
      </w:rPr>
    </w:lvl>
    <w:lvl w:ilvl="3" w:tplc="4B4ACD20">
      <w:numFmt w:val="bullet"/>
      <w:lvlText w:val="•"/>
      <w:lvlJc w:val="left"/>
      <w:pPr>
        <w:ind w:left="3695" w:hanging="356"/>
      </w:pPr>
      <w:rPr>
        <w:rFonts w:hint="default"/>
        <w:lang w:val="en-US" w:eastAsia="en-US" w:bidi="ar-SA"/>
      </w:rPr>
    </w:lvl>
    <w:lvl w:ilvl="4" w:tplc="DD9E85D0">
      <w:numFmt w:val="bullet"/>
      <w:lvlText w:val="•"/>
      <w:lvlJc w:val="left"/>
      <w:pPr>
        <w:ind w:left="4527" w:hanging="356"/>
      </w:pPr>
      <w:rPr>
        <w:rFonts w:hint="default"/>
        <w:lang w:val="en-US" w:eastAsia="en-US" w:bidi="ar-SA"/>
      </w:rPr>
    </w:lvl>
    <w:lvl w:ilvl="5" w:tplc="0F1ACE36">
      <w:numFmt w:val="bullet"/>
      <w:lvlText w:val="•"/>
      <w:lvlJc w:val="left"/>
      <w:pPr>
        <w:ind w:left="5359" w:hanging="356"/>
      </w:pPr>
      <w:rPr>
        <w:rFonts w:hint="default"/>
        <w:lang w:val="en-US" w:eastAsia="en-US" w:bidi="ar-SA"/>
      </w:rPr>
    </w:lvl>
    <w:lvl w:ilvl="6" w:tplc="801650A8">
      <w:numFmt w:val="bullet"/>
      <w:lvlText w:val="•"/>
      <w:lvlJc w:val="left"/>
      <w:pPr>
        <w:ind w:left="6191" w:hanging="356"/>
      </w:pPr>
      <w:rPr>
        <w:rFonts w:hint="default"/>
        <w:lang w:val="en-US" w:eastAsia="en-US" w:bidi="ar-SA"/>
      </w:rPr>
    </w:lvl>
    <w:lvl w:ilvl="7" w:tplc="CB9240BC">
      <w:numFmt w:val="bullet"/>
      <w:lvlText w:val="•"/>
      <w:lvlJc w:val="left"/>
      <w:pPr>
        <w:ind w:left="7022" w:hanging="356"/>
      </w:pPr>
      <w:rPr>
        <w:rFonts w:hint="default"/>
        <w:lang w:val="en-US" w:eastAsia="en-US" w:bidi="ar-SA"/>
      </w:rPr>
    </w:lvl>
    <w:lvl w:ilvl="8" w:tplc="C4C2EE7A">
      <w:numFmt w:val="bullet"/>
      <w:lvlText w:val="•"/>
      <w:lvlJc w:val="left"/>
      <w:pPr>
        <w:ind w:left="7854" w:hanging="356"/>
      </w:pPr>
      <w:rPr>
        <w:rFonts w:hint="default"/>
        <w:lang w:val="en-US" w:eastAsia="en-US" w:bidi="ar-SA"/>
      </w:rPr>
    </w:lvl>
  </w:abstractNum>
  <w:abstractNum w:abstractNumId="2" w15:restartNumberingAfterBreak="0">
    <w:nsid w:val="1794401F"/>
    <w:multiLevelType w:val="hybridMultilevel"/>
    <w:tmpl w:val="382A339A"/>
    <w:lvl w:ilvl="0" w:tplc="1C6263E0">
      <w:start w:val="9"/>
      <w:numFmt w:val="decimal"/>
      <w:lvlText w:val="%1."/>
      <w:lvlJc w:val="left"/>
      <w:pPr>
        <w:ind w:left="1660" w:hanging="720"/>
        <w:jc w:val="left"/>
      </w:pPr>
      <w:rPr>
        <w:rFonts w:ascii="Arial" w:eastAsia="Arial" w:hAnsi="Arial" w:cs="Arial" w:hint="default"/>
        <w:b w:val="0"/>
        <w:bCs w:val="0"/>
        <w:i w:val="0"/>
        <w:iCs w:val="0"/>
        <w:spacing w:val="0"/>
        <w:w w:val="100"/>
        <w:sz w:val="24"/>
        <w:szCs w:val="24"/>
        <w:lang w:val="en-US" w:eastAsia="en-US" w:bidi="ar-SA"/>
      </w:rPr>
    </w:lvl>
    <w:lvl w:ilvl="1" w:tplc="1DB86B00">
      <w:start w:val="2"/>
      <w:numFmt w:val="decimal"/>
      <w:lvlText w:val="(%2)"/>
      <w:lvlJc w:val="left"/>
      <w:pPr>
        <w:ind w:left="1660" w:hanging="720"/>
        <w:jc w:val="left"/>
      </w:pPr>
      <w:rPr>
        <w:rFonts w:ascii="Arial" w:eastAsia="Arial" w:hAnsi="Arial" w:cs="Arial" w:hint="default"/>
        <w:b w:val="0"/>
        <w:bCs w:val="0"/>
        <w:i w:val="0"/>
        <w:iCs w:val="0"/>
        <w:spacing w:val="-2"/>
        <w:w w:val="97"/>
        <w:sz w:val="24"/>
        <w:szCs w:val="24"/>
        <w:lang w:val="en-US" w:eastAsia="en-US" w:bidi="ar-SA"/>
      </w:rPr>
    </w:lvl>
    <w:lvl w:ilvl="2" w:tplc="36E0C262">
      <w:start w:val="1"/>
      <w:numFmt w:val="lowerLetter"/>
      <w:lvlText w:val="(%3)"/>
      <w:lvlJc w:val="left"/>
      <w:pPr>
        <w:ind w:left="2380" w:hanging="720"/>
        <w:jc w:val="left"/>
      </w:pPr>
      <w:rPr>
        <w:rFonts w:ascii="Arial" w:eastAsia="Arial" w:hAnsi="Arial" w:cs="Arial" w:hint="default"/>
        <w:b w:val="0"/>
        <w:bCs w:val="0"/>
        <w:i w:val="0"/>
        <w:iCs w:val="0"/>
        <w:spacing w:val="-2"/>
        <w:w w:val="97"/>
        <w:sz w:val="24"/>
        <w:szCs w:val="24"/>
        <w:lang w:val="en-US" w:eastAsia="en-US" w:bidi="ar-SA"/>
      </w:rPr>
    </w:lvl>
    <w:lvl w:ilvl="3" w:tplc="9CB2E192">
      <w:numFmt w:val="bullet"/>
      <w:lvlText w:val="•"/>
      <w:lvlJc w:val="left"/>
      <w:pPr>
        <w:ind w:left="3966" w:hanging="720"/>
      </w:pPr>
      <w:rPr>
        <w:rFonts w:hint="default"/>
        <w:lang w:val="en-US" w:eastAsia="en-US" w:bidi="ar-SA"/>
      </w:rPr>
    </w:lvl>
    <w:lvl w:ilvl="4" w:tplc="3FE6B632">
      <w:numFmt w:val="bullet"/>
      <w:lvlText w:val="•"/>
      <w:lvlJc w:val="left"/>
      <w:pPr>
        <w:ind w:left="4759" w:hanging="720"/>
      </w:pPr>
      <w:rPr>
        <w:rFonts w:hint="default"/>
        <w:lang w:val="en-US" w:eastAsia="en-US" w:bidi="ar-SA"/>
      </w:rPr>
    </w:lvl>
    <w:lvl w:ilvl="5" w:tplc="3B00D312">
      <w:numFmt w:val="bullet"/>
      <w:lvlText w:val="•"/>
      <w:lvlJc w:val="left"/>
      <w:pPr>
        <w:ind w:left="5552" w:hanging="720"/>
      </w:pPr>
      <w:rPr>
        <w:rFonts w:hint="default"/>
        <w:lang w:val="en-US" w:eastAsia="en-US" w:bidi="ar-SA"/>
      </w:rPr>
    </w:lvl>
    <w:lvl w:ilvl="6" w:tplc="F056A3F4">
      <w:numFmt w:val="bullet"/>
      <w:lvlText w:val="•"/>
      <w:lvlJc w:val="left"/>
      <w:pPr>
        <w:ind w:left="6345" w:hanging="720"/>
      </w:pPr>
      <w:rPr>
        <w:rFonts w:hint="default"/>
        <w:lang w:val="en-US" w:eastAsia="en-US" w:bidi="ar-SA"/>
      </w:rPr>
    </w:lvl>
    <w:lvl w:ilvl="7" w:tplc="4EB61AF2">
      <w:numFmt w:val="bullet"/>
      <w:lvlText w:val="•"/>
      <w:lvlJc w:val="left"/>
      <w:pPr>
        <w:ind w:left="7138" w:hanging="720"/>
      </w:pPr>
      <w:rPr>
        <w:rFonts w:hint="default"/>
        <w:lang w:val="en-US" w:eastAsia="en-US" w:bidi="ar-SA"/>
      </w:rPr>
    </w:lvl>
    <w:lvl w:ilvl="8" w:tplc="133EA624">
      <w:numFmt w:val="bullet"/>
      <w:lvlText w:val="•"/>
      <w:lvlJc w:val="left"/>
      <w:pPr>
        <w:ind w:left="7932" w:hanging="720"/>
      </w:pPr>
      <w:rPr>
        <w:rFonts w:hint="default"/>
        <w:lang w:val="en-US" w:eastAsia="en-US" w:bidi="ar-SA"/>
      </w:rPr>
    </w:lvl>
  </w:abstractNum>
  <w:abstractNum w:abstractNumId="3" w15:restartNumberingAfterBreak="0">
    <w:nsid w:val="227F11F2"/>
    <w:multiLevelType w:val="hybridMultilevel"/>
    <w:tmpl w:val="51F0E686"/>
    <w:lvl w:ilvl="0" w:tplc="2FAC4AB8">
      <w:start w:val="1"/>
      <w:numFmt w:val="decimal"/>
      <w:lvlText w:val="%1."/>
      <w:lvlJc w:val="left"/>
      <w:pPr>
        <w:ind w:left="940" w:hanging="720"/>
        <w:jc w:val="left"/>
      </w:pPr>
      <w:rPr>
        <w:rFonts w:ascii="Arial" w:eastAsia="Arial" w:hAnsi="Arial" w:cs="Arial" w:hint="default"/>
        <w:b w:val="0"/>
        <w:bCs w:val="0"/>
        <w:i w:val="0"/>
        <w:iCs w:val="0"/>
        <w:spacing w:val="0"/>
        <w:w w:val="100"/>
        <w:sz w:val="24"/>
        <w:szCs w:val="24"/>
        <w:lang w:val="en-US" w:eastAsia="en-US" w:bidi="ar-SA"/>
      </w:rPr>
    </w:lvl>
    <w:lvl w:ilvl="1" w:tplc="0BD66396">
      <w:start w:val="2"/>
      <w:numFmt w:val="decimal"/>
      <w:lvlText w:val="(%2)"/>
      <w:lvlJc w:val="left"/>
      <w:pPr>
        <w:ind w:left="1660" w:hanging="720"/>
        <w:jc w:val="left"/>
      </w:pPr>
      <w:rPr>
        <w:rFonts w:ascii="Arial" w:eastAsia="Arial" w:hAnsi="Arial" w:cs="Arial" w:hint="default"/>
        <w:b w:val="0"/>
        <w:bCs w:val="0"/>
        <w:i w:val="0"/>
        <w:iCs w:val="0"/>
        <w:spacing w:val="-2"/>
        <w:w w:val="97"/>
        <w:sz w:val="24"/>
        <w:szCs w:val="24"/>
        <w:lang w:val="en-US" w:eastAsia="en-US" w:bidi="ar-SA"/>
      </w:rPr>
    </w:lvl>
    <w:lvl w:ilvl="2" w:tplc="E4C26D22">
      <w:numFmt w:val="bullet"/>
      <w:lvlText w:val="•"/>
      <w:lvlJc w:val="left"/>
      <w:pPr>
        <w:ind w:left="2533" w:hanging="720"/>
      </w:pPr>
      <w:rPr>
        <w:rFonts w:hint="default"/>
        <w:lang w:val="en-US" w:eastAsia="en-US" w:bidi="ar-SA"/>
      </w:rPr>
    </w:lvl>
    <w:lvl w:ilvl="3" w:tplc="4FA86540">
      <w:numFmt w:val="bullet"/>
      <w:lvlText w:val="•"/>
      <w:lvlJc w:val="left"/>
      <w:pPr>
        <w:ind w:left="3406" w:hanging="720"/>
      </w:pPr>
      <w:rPr>
        <w:rFonts w:hint="default"/>
        <w:lang w:val="en-US" w:eastAsia="en-US" w:bidi="ar-SA"/>
      </w:rPr>
    </w:lvl>
    <w:lvl w:ilvl="4" w:tplc="A5484DE4">
      <w:numFmt w:val="bullet"/>
      <w:lvlText w:val="•"/>
      <w:lvlJc w:val="left"/>
      <w:pPr>
        <w:ind w:left="4279" w:hanging="720"/>
      </w:pPr>
      <w:rPr>
        <w:rFonts w:hint="default"/>
        <w:lang w:val="en-US" w:eastAsia="en-US" w:bidi="ar-SA"/>
      </w:rPr>
    </w:lvl>
    <w:lvl w:ilvl="5" w:tplc="8B5CB802">
      <w:numFmt w:val="bullet"/>
      <w:lvlText w:val="•"/>
      <w:lvlJc w:val="left"/>
      <w:pPr>
        <w:ind w:left="5152" w:hanging="720"/>
      </w:pPr>
      <w:rPr>
        <w:rFonts w:hint="default"/>
        <w:lang w:val="en-US" w:eastAsia="en-US" w:bidi="ar-SA"/>
      </w:rPr>
    </w:lvl>
    <w:lvl w:ilvl="6" w:tplc="C9DA4F26">
      <w:numFmt w:val="bullet"/>
      <w:lvlText w:val="•"/>
      <w:lvlJc w:val="left"/>
      <w:pPr>
        <w:ind w:left="6025" w:hanging="720"/>
      </w:pPr>
      <w:rPr>
        <w:rFonts w:hint="default"/>
        <w:lang w:val="en-US" w:eastAsia="en-US" w:bidi="ar-SA"/>
      </w:rPr>
    </w:lvl>
    <w:lvl w:ilvl="7" w:tplc="B86A4FCE">
      <w:numFmt w:val="bullet"/>
      <w:lvlText w:val="•"/>
      <w:lvlJc w:val="left"/>
      <w:pPr>
        <w:ind w:left="6898" w:hanging="720"/>
      </w:pPr>
      <w:rPr>
        <w:rFonts w:hint="default"/>
        <w:lang w:val="en-US" w:eastAsia="en-US" w:bidi="ar-SA"/>
      </w:rPr>
    </w:lvl>
    <w:lvl w:ilvl="8" w:tplc="E5A0C642">
      <w:numFmt w:val="bullet"/>
      <w:lvlText w:val="•"/>
      <w:lvlJc w:val="left"/>
      <w:pPr>
        <w:ind w:left="7772" w:hanging="720"/>
      </w:pPr>
      <w:rPr>
        <w:rFonts w:hint="default"/>
        <w:lang w:val="en-US" w:eastAsia="en-US" w:bidi="ar-SA"/>
      </w:rPr>
    </w:lvl>
  </w:abstractNum>
  <w:abstractNum w:abstractNumId="4" w15:restartNumberingAfterBreak="0">
    <w:nsid w:val="3053252D"/>
    <w:multiLevelType w:val="multilevel"/>
    <w:tmpl w:val="C80E583C"/>
    <w:lvl w:ilvl="0">
      <w:start w:val="8"/>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ascii="Arial" w:eastAsia="Arial" w:hAnsi="Arial" w:cs="Arial" w:hint="default"/>
        <w:b w:val="0"/>
        <w:bCs w:val="0"/>
        <w:i w:val="0"/>
        <w:iCs w:val="0"/>
        <w:spacing w:val="-3"/>
        <w:w w:val="97"/>
        <w:sz w:val="24"/>
        <w:szCs w:val="24"/>
        <w:lang w:val="en-US" w:eastAsia="en-US" w:bidi="ar-SA"/>
      </w:rPr>
    </w:lvl>
    <w:lvl w:ilvl="2">
      <w:numFmt w:val="bullet"/>
      <w:lvlText w:val="•"/>
      <w:lvlJc w:val="left"/>
      <w:pPr>
        <w:ind w:left="2655" w:hanging="720"/>
      </w:pPr>
      <w:rPr>
        <w:rFonts w:hint="default"/>
        <w:lang w:val="en-US" w:eastAsia="en-US" w:bidi="ar-SA"/>
      </w:rPr>
    </w:lvl>
    <w:lvl w:ilvl="3">
      <w:numFmt w:val="bullet"/>
      <w:lvlText w:val="•"/>
      <w:lvlJc w:val="left"/>
      <w:pPr>
        <w:ind w:left="3513" w:hanging="720"/>
      </w:pPr>
      <w:rPr>
        <w:rFonts w:hint="default"/>
        <w:lang w:val="en-US" w:eastAsia="en-US" w:bidi="ar-SA"/>
      </w:rPr>
    </w:lvl>
    <w:lvl w:ilvl="4">
      <w:numFmt w:val="bullet"/>
      <w:lvlText w:val="•"/>
      <w:lvlJc w:val="left"/>
      <w:pPr>
        <w:ind w:left="4371" w:hanging="720"/>
      </w:pPr>
      <w:rPr>
        <w:rFonts w:hint="default"/>
        <w:lang w:val="en-US" w:eastAsia="en-US" w:bidi="ar-SA"/>
      </w:rPr>
    </w:lvl>
    <w:lvl w:ilvl="5">
      <w:numFmt w:val="bullet"/>
      <w:lvlText w:val="•"/>
      <w:lvlJc w:val="left"/>
      <w:pPr>
        <w:ind w:left="5229" w:hanging="720"/>
      </w:pPr>
      <w:rPr>
        <w:rFonts w:hint="default"/>
        <w:lang w:val="en-US" w:eastAsia="en-US" w:bidi="ar-SA"/>
      </w:rPr>
    </w:lvl>
    <w:lvl w:ilvl="6">
      <w:numFmt w:val="bullet"/>
      <w:lvlText w:val="•"/>
      <w:lvlJc w:val="left"/>
      <w:pPr>
        <w:ind w:left="6087" w:hanging="720"/>
      </w:pPr>
      <w:rPr>
        <w:rFonts w:hint="default"/>
        <w:lang w:val="en-US" w:eastAsia="en-US" w:bidi="ar-SA"/>
      </w:rPr>
    </w:lvl>
    <w:lvl w:ilvl="7">
      <w:numFmt w:val="bullet"/>
      <w:lvlText w:val="•"/>
      <w:lvlJc w:val="left"/>
      <w:pPr>
        <w:ind w:left="6944" w:hanging="720"/>
      </w:pPr>
      <w:rPr>
        <w:rFonts w:hint="default"/>
        <w:lang w:val="en-US" w:eastAsia="en-US" w:bidi="ar-SA"/>
      </w:rPr>
    </w:lvl>
    <w:lvl w:ilvl="8">
      <w:numFmt w:val="bullet"/>
      <w:lvlText w:val="•"/>
      <w:lvlJc w:val="left"/>
      <w:pPr>
        <w:ind w:left="7802" w:hanging="720"/>
      </w:pPr>
      <w:rPr>
        <w:rFonts w:hint="default"/>
        <w:lang w:val="en-US" w:eastAsia="en-US" w:bidi="ar-SA"/>
      </w:rPr>
    </w:lvl>
  </w:abstractNum>
  <w:abstractNum w:abstractNumId="5" w15:restartNumberingAfterBreak="0">
    <w:nsid w:val="525261BA"/>
    <w:multiLevelType w:val="hybridMultilevel"/>
    <w:tmpl w:val="CB26FD8A"/>
    <w:lvl w:ilvl="0" w:tplc="315AB378">
      <w:numFmt w:val="bullet"/>
      <w:lvlText w:val=""/>
      <w:lvlJc w:val="left"/>
      <w:pPr>
        <w:ind w:left="940" w:hanging="720"/>
      </w:pPr>
      <w:rPr>
        <w:rFonts w:ascii="Symbol" w:eastAsia="Symbol" w:hAnsi="Symbol" w:cs="Symbol" w:hint="default"/>
        <w:b w:val="0"/>
        <w:bCs w:val="0"/>
        <w:i w:val="0"/>
        <w:iCs w:val="0"/>
        <w:spacing w:val="0"/>
        <w:w w:val="100"/>
        <w:sz w:val="24"/>
        <w:szCs w:val="24"/>
        <w:lang w:val="en-US" w:eastAsia="en-US" w:bidi="ar-SA"/>
      </w:rPr>
    </w:lvl>
    <w:lvl w:ilvl="1" w:tplc="77A8E80A">
      <w:numFmt w:val="bullet"/>
      <w:lvlText w:val="•"/>
      <w:lvlJc w:val="left"/>
      <w:pPr>
        <w:ind w:left="1797" w:hanging="720"/>
      </w:pPr>
      <w:rPr>
        <w:rFonts w:hint="default"/>
        <w:lang w:val="en-US" w:eastAsia="en-US" w:bidi="ar-SA"/>
      </w:rPr>
    </w:lvl>
    <w:lvl w:ilvl="2" w:tplc="5FDA9D0E">
      <w:numFmt w:val="bullet"/>
      <w:lvlText w:val="•"/>
      <w:lvlJc w:val="left"/>
      <w:pPr>
        <w:ind w:left="2655" w:hanging="720"/>
      </w:pPr>
      <w:rPr>
        <w:rFonts w:hint="default"/>
        <w:lang w:val="en-US" w:eastAsia="en-US" w:bidi="ar-SA"/>
      </w:rPr>
    </w:lvl>
    <w:lvl w:ilvl="3" w:tplc="C656431A">
      <w:numFmt w:val="bullet"/>
      <w:lvlText w:val="•"/>
      <w:lvlJc w:val="left"/>
      <w:pPr>
        <w:ind w:left="3513" w:hanging="720"/>
      </w:pPr>
      <w:rPr>
        <w:rFonts w:hint="default"/>
        <w:lang w:val="en-US" w:eastAsia="en-US" w:bidi="ar-SA"/>
      </w:rPr>
    </w:lvl>
    <w:lvl w:ilvl="4" w:tplc="C5D2A70E">
      <w:numFmt w:val="bullet"/>
      <w:lvlText w:val="•"/>
      <w:lvlJc w:val="left"/>
      <w:pPr>
        <w:ind w:left="4371" w:hanging="720"/>
      </w:pPr>
      <w:rPr>
        <w:rFonts w:hint="default"/>
        <w:lang w:val="en-US" w:eastAsia="en-US" w:bidi="ar-SA"/>
      </w:rPr>
    </w:lvl>
    <w:lvl w:ilvl="5" w:tplc="5BC03F80">
      <w:numFmt w:val="bullet"/>
      <w:lvlText w:val="•"/>
      <w:lvlJc w:val="left"/>
      <w:pPr>
        <w:ind w:left="5229" w:hanging="720"/>
      </w:pPr>
      <w:rPr>
        <w:rFonts w:hint="default"/>
        <w:lang w:val="en-US" w:eastAsia="en-US" w:bidi="ar-SA"/>
      </w:rPr>
    </w:lvl>
    <w:lvl w:ilvl="6" w:tplc="6074B73E">
      <w:numFmt w:val="bullet"/>
      <w:lvlText w:val="•"/>
      <w:lvlJc w:val="left"/>
      <w:pPr>
        <w:ind w:left="6087" w:hanging="720"/>
      </w:pPr>
      <w:rPr>
        <w:rFonts w:hint="default"/>
        <w:lang w:val="en-US" w:eastAsia="en-US" w:bidi="ar-SA"/>
      </w:rPr>
    </w:lvl>
    <w:lvl w:ilvl="7" w:tplc="7C7653CE">
      <w:numFmt w:val="bullet"/>
      <w:lvlText w:val="•"/>
      <w:lvlJc w:val="left"/>
      <w:pPr>
        <w:ind w:left="6944" w:hanging="720"/>
      </w:pPr>
      <w:rPr>
        <w:rFonts w:hint="default"/>
        <w:lang w:val="en-US" w:eastAsia="en-US" w:bidi="ar-SA"/>
      </w:rPr>
    </w:lvl>
    <w:lvl w:ilvl="8" w:tplc="6BF0433C">
      <w:numFmt w:val="bullet"/>
      <w:lvlText w:val="•"/>
      <w:lvlJc w:val="left"/>
      <w:pPr>
        <w:ind w:left="7802" w:hanging="720"/>
      </w:pPr>
      <w:rPr>
        <w:rFonts w:hint="default"/>
        <w:lang w:val="en-US" w:eastAsia="en-US" w:bidi="ar-SA"/>
      </w:rPr>
    </w:lvl>
  </w:abstractNum>
  <w:abstractNum w:abstractNumId="6" w15:restartNumberingAfterBreak="0">
    <w:nsid w:val="7FC04A58"/>
    <w:multiLevelType w:val="hybridMultilevel"/>
    <w:tmpl w:val="CB76F574"/>
    <w:lvl w:ilvl="0" w:tplc="E83CF514">
      <w:start w:val="1"/>
      <w:numFmt w:val="decimal"/>
      <w:lvlText w:val="%1."/>
      <w:lvlJc w:val="left"/>
      <w:pPr>
        <w:ind w:left="840" w:hanging="720"/>
        <w:jc w:val="left"/>
      </w:pPr>
      <w:rPr>
        <w:rFonts w:ascii="Arial" w:eastAsia="Arial" w:hAnsi="Arial" w:cs="Arial" w:hint="default"/>
        <w:b w:val="0"/>
        <w:bCs w:val="0"/>
        <w:i w:val="0"/>
        <w:iCs w:val="0"/>
        <w:spacing w:val="0"/>
        <w:w w:val="100"/>
        <w:sz w:val="24"/>
        <w:szCs w:val="24"/>
        <w:lang w:val="en-US" w:eastAsia="en-US" w:bidi="ar-SA"/>
      </w:rPr>
    </w:lvl>
    <w:lvl w:ilvl="1" w:tplc="9DD0AD9C">
      <w:start w:val="1"/>
      <w:numFmt w:val="lowerLetter"/>
      <w:lvlText w:val="(%2)"/>
      <w:lvlJc w:val="left"/>
      <w:pPr>
        <w:ind w:left="1560" w:hanging="720"/>
        <w:jc w:val="right"/>
      </w:pPr>
      <w:rPr>
        <w:rFonts w:ascii="Arial" w:eastAsia="Arial" w:hAnsi="Arial" w:cs="Arial" w:hint="default"/>
        <w:b w:val="0"/>
        <w:bCs w:val="0"/>
        <w:i w:val="0"/>
        <w:iCs w:val="0"/>
        <w:spacing w:val="0"/>
        <w:w w:val="100"/>
        <w:sz w:val="24"/>
        <w:szCs w:val="24"/>
        <w:lang w:val="en-US" w:eastAsia="en-US" w:bidi="ar-SA"/>
      </w:rPr>
    </w:lvl>
    <w:lvl w:ilvl="2" w:tplc="CC125006">
      <w:numFmt w:val="bullet"/>
      <w:lvlText w:val="•"/>
      <w:lvlJc w:val="left"/>
      <w:pPr>
        <w:ind w:left="2416" w:hanging="720"/>
      </w:pPr>
      <w:rPr>
        <w:rFonts w:hint="default"/>
        <w:lang w:val="en-US" w:eastAsia="en-US" w:bidi="ar-SA"/>
      </w:rPr>
    </w:lvl>
    <w:lvl w:ilvl="3" w:tplc="833AB9DC">
      <w:numFmt w:val="bullet"/>
      <w:lvlText w:val="•"/>
      <w:lvlJc w:val="left"/>
      <w:pPr>
        <w:ind w:left="3273" w:hanging="720"/>
      </w:pPr>
      <w:rPr>
        <w:rFonts w:hint="default"/>
        <w:lang w:val="en-US" w:eastAsia="en-US" w:bidi="ar-SA"/>
      </w:rPr>
    </w:lvl>
    <w:lvl w:ilvl="4" w:tplc="D968081A">
      <w:numFmt w:val="bullet"/>
      <w:lvlText w:val="•"/>
      <w:lvlJc w:val="left"/>
      <w:pPr>
        <w:ind w:left="4129" w:hanging="720"/>
      </w:pPr>
      <w:rPr>
        <w:rFonts w:hint="default"/>
        <w:lang w:val="en-US" w:eastAsia="en-US" w:bidi="ar-SA"/>
      </w:rPr>
    </w:lvl>
    <w:lvl w:ilvl="5" w:tplc="49443446">
      <w:numFmt w:val="bullet"/>
      <w:lvlText w:val="•"/>
      <w:lvlJc w:val="left"/>
      <w:pPr>
        <w:ind w:left="4986" w:hanging="720"/>
      </w:pPr>
      <w:rPr>
        <w:rFonts w:hint="default"/>
        <w:lang w:val="en-US" w:eastAsia="en-US" w:bidi="ar-SA"/>
      </w:rPr>
    </w:lvl>
    <w:lvl w:ilvl="6" w:tplc="BA143116">
      <w:numFmt w:val="bullet"/>
      <w:lvlText w:val="•"/>
      <w:lvlJc w:val="left"/>
      <w:pPr>
        <w:ind w:left="5842" w:hanging="720"/>
      </w:pPr>
      <w:rPr>
        <w:rFonts w:hint="default"/>
        <w:lang w:val="en-US" w:eastAsia="en-US" w:bidi="ar-SA"/>
      </w:rPr>
    </w:lvl>
    <w:lvl w:ilvl="7" w:tplc="92DA61D0">
      <w:numFmt w:val="bullet"/>
      <w:lvlText w:val="•"/>
      <w:lvlJc w:val="left"/>
      <w:pPr>
        <w:ind w:left="6699" w:hanging="720"/>
      </w:pPr>
      <w:rPr>
        <w:rFonts w:hint="default"/>
        <w:lang w:val="en-US" w:eastAsia="en-US" w:bidi="ar-SA"/>
      </w:rPr>
    </w:lvl>
    <w:lvl w:ilvl="8" w:tplc="F6107A3E">
      <w:numFmt w:val="bullet"/>
      <w:lvlText w:val="•"/>
      <w:lvlJc w:val="left"/>
      <w:pPr>
        <w:ind w:left="7555" w:hanging="720"/>
      </w:pPr>
      <w:rPr>
        <w:rFonts w:hint="default"/>
        <w:lang w:val="en-US" w:eastAsia="en-US" w:bidi="ar-SA"/>
      </w:rPr>
    </w:lvl>
  </w:abstractNum>
  <w:num w:numId="1" w16cid:durableId="1847936453">
    <w:abstractNumId w:val="0"/>
  </w:num>
  <w:num w:numId="2" w16cid:durableId="1472870566">
    <w:abstractNumId w:val="6"/>
  </w:num>
  <w:num w:numId="3" w16cid:durableId="1523015745">
    <w:abstractNumId w:val="5"/>
  </w:num>
  <w:num w:numId="4" w16cid:durableId="350841496">
    <w:abstractNumId w:val="2"/>
  </w:num>
  <w:num w:numId="5" w16cid:durableId="1448155721">
    <w:abstractNumId w:val="4"/>
  </w:num>
  <w:num w:numId="6" w16cid:durableId="2120299590">
    <w:abstractNumId w:val="3"/>
  </w:num>
  <w:num w:numId="7" w16cid:durableId="1250386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145A7"/>
    <w:rsid w:val="002D28F7"/>
    <w:rsid w:val="00311DF0"/>
    <w:rsid w:val="00393A49"/>
    <w:rsid w:val="003A0396"/>
    <w:rsid w:val="007B0D03"/>
    <w:rsid w:val="008145A7"/>
    <w:rsid w:val="009E3FB0"/>
    <w:rsid w:val="00B85B6A"/>
    <w:rsid w:val="00BE00DA"/>
    <w:rsid w:val="00E03A54"/>
    <w:rsid w:val="00F2323B"/>
    <w:rsid w:val="00F56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CA85"/>
  <w15:docId w15:val="{F89BB9E2-6274-4FCF-A8AC-33DAEAD5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
      <w:outlineLvl w:val="0"/>
    </w:pPr>
    <w:rPr>
      <w:rFonts w:ascii="Arial Black" w:eastAsia="Arial Black" w:hAnsi="Arial Black" w:cs="Arial Black"/>
      <w:sz w:val="32"/>
      <w:szCs w:val="32"/>
    </w:rPr>
  </w:style>
  <w:style w:type="paragraph" w:styleId="Heading2">
    <w:name w:val="heading 2"/>
    <w:basedOn w:val="Normal"/>
    <w:uiPriority w:val="9"/>
    <w:unhideWhenUsed/>
    <w:qFormat/>
    <w:pPr>
      <w:spacing w:before="91"/>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42"/>
      <w:ind w:left="940" w:hanging="720"/>
    </w:pPr>
  </w:style>
  <w:style w:type="paragraph" w:customStyle="1" w:styleId="TableParagraph">
    <w:name w:val="Table Paragraph"/>
    <w:basedOn w:val="Normal"/>
    <w:uiPriority w:val="1"/>
    <w:qFormat/>
  </w:style>
  <w:style w:type="paragraph" w:styleId="Revision">
    <w:name w:val="Revision"/>
    <w:hidden/>
    <w:uiPriority w:val="99"/>
    <w:semiHidden/>
    <w:rsid w:val="007B0D03"/>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1012</Words>
  <Characters>5774</Characters>
  <Application>Microsoft Office Word</Application>
  <DocSecurity>0</DocSecurity>
  <Lines>48</Lines>
  <Paragraphs>13</Paragraphs>
  <ScaleCrop>false</ScaleCrop>
  <Company>Harrow Council</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Allowances leaflet 2021-22</dc:title>
  <dc:creator>Your council</dc:creator>
  <cp:keywords>Cllr allowances ;</cp:keywords>
  <dc:description/>
  <cp:lastModifiedBy>Vishal Seegoolam</cp:lastModifiedBy>
  <cp:revision>9</cp:revision>
  <dcterms:created xsi:type="dcterms:W3CDTF">2024-02-09T09:48:00Z</dcterms:created>
  <dcterms:modified xsi:type="dcterms:W3CDTF">2024-02-21T10:13:00Z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0x0101002F8FB74A60374644AD998B87ACAEBD6F1F00DB6F785C543DF74D8FE20F74BAB34B48</vt:lpwstr>
  </property>
  <property fmtid="{D5CDD505-2E9C-101B-9397-08002B2CF9AE}" pid="3" name="Created">
    <vt:filetime>2024-02-05T00:00:00Z</vt:filetime>
  </property>
  <property fmtid="{D5CDD505-2E9C-101B-9397-08002B2CF9AE}" pid="4" name="Creator">
    <vt:lpwstr>Acrobat PDFMaker 23 for Word</vt:lpwstr>
  </property>
  <property fmtid="{D5CDD505-2E9C-101B-9397-08002B2CF9AE}" pid="5" name="LastSaved">
    <vt:filetime>2024-02-09T00:00:00Z</vt:filetime>
  </property>
  <property fmtid="{D5CDD505-2E9C-101B-9397-08002B2CF9AE}" pid="6" name="Producer">
    <vt:lpwstr>Adobe PDF Library 23.8.246</vt:lpwstr>
  </property>
  <property fmtid="{D5CDD505-2E9C-101B-9397-08002B2CF9AE}" pid="7" name="SourceModified">
    <vt:lpwstr>D:20240205162600</vt:lpwstr>
  </property>
</Properties>
</file>